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378" w:rsidRDefault="00F56378" w:rsidP="00CA64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0DDA" w:rsidRDefault="003C0DDA" w:rsidP="00CA64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7D0B" w:rsidRPr="00C20DB1" w:rsidRDefault="00D07D0B" w:rsidP="00D07D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0DB1">
        <w:rPr>
          <w:rFonts w:ascii="Times New Roman" w:eastAsia="Times New Roman" w:hAnsi="Times New Roman" w:cs="Times New Roman"/>
          <w:bCs/>
          <w:sz w:val="24"/>
          <w:szCs w:val="24"/>
        </w:rPr>
        <w:t>МИНИСТЕРСТВО ОБРАЗОВАНИЯ, НАУКИ И МОЛОДЕЖНОЙ ПОЛИТИКИ</w:t>
      </w:r>
    </w:p>
    <w:p w:rsidR="00D07D0B" w:rsidRPr="00C20DB1" w:rsidRDefault="00D07D0B" w:rsidP="00D07D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0DB1">
        <w:rPr>
          <w:rFonts w:ascii="Times New Roman" w:eastAsia="Times New Roman" w:hAnsi="Times New Roman" w:cs="Times New Roman"/>
          <w:bCs/>
          <w:sz w:val="24"/>
          <w:szCs w:val="24"/>
        </w:rPr>
        <w:t xml:space="preserve"> КРАСНОДАРСКОГО КРАЯ</w:t>
      </w:r>
    </w:p>
    <w:p w:rsidR="00D07D0B" w:rsidRPr="00C20DB1" w:rsidRDefault="00D07D0B" w:rsidP="00D07D0B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r w:rsidRPr="00C20DB1">
        <w:rPr>
          <w:rFonts w:ascii="Times New Roman" w:eastAsia="Times New Roman" w:hAnsi="Times New Roman" w:cs="Times New Roman"/>
          <w:b/>
          <w:sz w:val="24"/>
          <w:szCs w:val="26"/>
        </w:rPr>
        <w:t>ГОСУДАРСТВЕННОЕ АВТОНОМНОЕ ПРОФЕССИОНАЛЬНОЕ</w:t>
      </w:r>
    </w:p>
    <w:p w:rsidR="00D07D0B" w:rsidRPr="00C20DB1" w:rsidRDefault="00D07D0B" w:rsidP="00D07D0B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r w:rsidRPr="00C20DB1">
        <w:rPr>
          <w:rFonts w:ascii="Times New Roman" w:eastAsia="Times New Roman" w:hAnsi="Times New Roman" w:cs="Times New Roman"/>
          <w:b/>
          <w:sz w:val="24"/>
          <w:szCs w:val="26"/>
        </w:rPr>
        <w:t xml:space="preserve"> ОБРАЗОВАТЕЛЬНОЕ УЧРЕЖДЕНИЕ КРАСНОДАРСКОГО КРАЯ</w:t>
      </w:r>
    </w:p>
    <w:p w:rsidR="00D07D0B" w:rsidRPr="00C20DB1" w:rsidRDefault="00D07D0B" w:rsidP="00D07D0B">
      <w:pPr>
        <w:keepNext/>
        <w:keepLines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r w:rsidRPr="00C20DB1">
        <w:rPr>
          <w:rFonts w:ascii="Times New Roman" w:eastAsia="Times New Roman" w:hAnsi="Times New Roman" w:cs="Times New Roman"/>
          <w:b/>
          <w:sz w:val="24"/>
          <w:szCs w:val="26"/>
        </w:rPr>
        <w:t xml:space="preserve"> КРАСНОДАРСКИЙ ГУМАНИТАРНО-ТЕХНОЛОГИЧЕСКИЙ КОЛЛЕДЖ </w:t>
      </w:r>
    </w:p>
    <w:p w:rsidR="00D07D0B" w:rsidRPr="00C20DB1" w:rsidRDefault="00D07D0B" w:rsidP="00D07D0B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C0DDA" w:rsidRDefault="003C0DDA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C0DDA" w:rsidRDefault="003C0DDA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Pr="00C97D67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7D0B" w:rsidRPr="00C97D67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D67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D07D0B" w:rsidRPr="000066F0" w:rsidRDefault="00D07D0B" w:rsidP="00D07D0B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 02</w:t>
      </w:r>
      <w:r w:rsidR="006D62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703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История изобразительного искусства</w:t>
      </w:r>
    </w:p>
    <w:p w:rsidR="00F9006B" w:rsidRPr="00F9006B" w:rsidRDefault="00F9006B" w:rsidP="00F9006B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9006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«общепрофессиональный цикл» </w:t>
      </w:r>
    </w:p>
    <w:p w:rsidR="00F9006B" w:rsidRPr="00F9006B" w:rsidRDefault="00F9006B" w:rsidP="00F9006B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9006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F9006B" w:rsidRPr="00F9006B" w:rsidRDefault="00F9006B" w:rsidP="00F9006B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9006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программе подготовки специалистов среднего звена </w:t>
      </w:r>
    </w:p>
    <w:p w:rsidR="00D07D0B" w:rsidRDefault="00D07D0B" w:rsidP="00D07D0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221C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/>
          <w:i/>
          <w:sz w:val="28"/>
          <w:szCs w:val="28"/>
        </w:rPr>
        <w:t>43.02.13. Технология парикмахерского искусства</w:t>
      </w:r>
    </w:p>
    <w:p w:rsidR="00D07D0B" w:rsidRDefault="00F9006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</w:t>
      </w:r>
      <w:r w:rsidR="00D07D0B" w:rsidRPr="00C97D67">
        <w:rPr>
          <w:rFonts w:ascii="Times New Roman" w:hAnsi="Times New Roman" w:cs="Times New Roman"/>
          <w:b/>
          <w:i/>
          <w:sz w:val="28"/>
          <w:szCs w:val="28"/>
        </w:rPr>
        <w:t xml:space="preserve"> получаемого профессионального образования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</w:p>
    <w:p w:rsidR="00F9006B" w:rsidRPr="00C97D67" w:rsidRDefault="00F9006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</w:t>
      </w:r>
    </w:p>
    <w:p w:rsidR="00D07D0B" w:rsidRPr="00C97D67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Pr="00C97D67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Default="00D07D0B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DA" w:rsidRDefault="003C0DDA" w:rsidP="00D07D0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0B" w:rsidRPr="00C97D67" w:rsidRDefault="00D07D0B" w:rsidP="00F9006B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2021</w:t>
      </w: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7D0B" w:rsidRPr="00C97D67" w:rsidTr="00D07D0B">
        <w:trPr>
          <w:trHeight w:val="2268"/>
        </w:trPr>
        <w:tc>
          <w:tcPr>
            <w:tcW w:w="4786" w:type="dxa"/>
          </w:tcPr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 2021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_______________2021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D0B" w:rsidRPr="00C97D67" w:rsidTr="00D07D0B">
        <w:trPr>
          <w:trHeight w:val="1414"/>
        </w:trPr>
        <w:tc>
          <w:tcPr>
            <w:tcW w:w="4786" w:type="dxa"/>
            <w:hideMark/>
          </w:tcPr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(</w:t>
            </w:r>
            <w:proofErr w:type="gramStart"/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Ц)К)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название кафедры (</w:t>
            </w:r>
            <w:proofErr w:type="gramStart"/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Ц)К)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(председатель </w:t>
            </w:r>
            <w:proofErr w:type="gramStart"/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Ц)К)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  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А. Руденко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2021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2021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D07D0B" w:rsidRPr="00C97D67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0DB" w:rsidRDefault="009B40D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D0B" w:rsidRDefault="00D07D0B" w:rsidP="00D07D0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21C">
        <w:rPr>
          <w:rFonts w:ascii="Times New Roman" w:hAnsi="Times New Roman" w:cs="Times New Roman"/>
          <w:sz w:val="28"/>
          <w:szCs w:val="28"/>
        </w:rPr>
        <w:t>Рабочая</w:t>
      </w:r>
      <w:r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F9006B"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r w:rsidR="00F9006B" w:rsidRPr="00F9006B">
        <w:rPr>
          <w:rFonts w:ascii="Times New Roman" w:hAnsi="Times New Roman" w:cs="Times New Roman"/>
          <w:sz w:val="28"/>
          <w:szCs w:val="28"/>
        </w:rPr>
        <w:t>История изобразительного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 разработана</w:t>
      </w:r>
      <w:r w:rsidRPr="001662AC">
        <w:rPr>
          <w:rFonts w:ascii="Times New Roman" w:hAnsi="Times New Roman" w:cs="Times New Roman"/>
          <w:sz w:val="28"/>
          <w:szCs w:val="28"/>
        </w:rPr>
        <w:t xml:space="preserve">  на основе федерального государственного образовательного стандарта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43</w:t>
      </w:r>
      <w:r w:rsidR="00F9006B">
        <w:rPr>
          <w:rFonts w:ascii="Times New Roman" w:hAnsi="Times New Roman" w:cs="Times New Roman"/>
          <w:sz w:val="28"/>
          <w:szCs w:val="28"/>
        </w:rPr>
        <w:t xml:space="preserve">.02.13 </w:t>
      </w:r>
      <w:r w:rsidR="0000419A" w:rsidRPr="0000419A">
        <w:rPr>
          <w:rFonts w:ascii="Times New Roman" w:hAnsi="Times New Roman" w:cs="Times New Roman"/>
          <w:sz w:val="28"/>
          <w:szCs w:val="28"/>
        </w:rPr>
        <w:t>Технология парикмахерского искусства</w:t>
      </w:r>
      <w:r w:rsidRPr="001662AC">
        <w:rPr>
          <w:rFonts w:ascii="Times New Roman" w:hAnsi="Times New Roman" w:cs="Times New Roman"/>
          <w:sz w:val="28"/>
          <w:szCs w:val="28"/>
        </w:rPr>
        <w:t xml:space="preserve"> утверждённого приказом Министерства образования и науки Российской Федерации от</w:t>
      </w:r>
      <w:r w:rsidR="00424B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09.12.2016г.№1558 </w:t>
      </w:r>
      <w:r w:rsidRPr="001662AC">
        <w:rPr>
          <w:rFonts w:ascii="Times New Roman" w:hAnsi="Times New Roman" w:cs="Times New Roman"/>
          <w:sz w:val="28"/>
          <w:szCs w:val="28"/>
        </w:rPr>
        <w:t>, зарегистрированного Министерством юстиции России</w:t>
      </w:r>
      <w:r w:rsidR="00424B61">
        <w:rPr>
          <w:rFonts w:ascii="Times New Roman" w:hAnsi="Times New Roman" w:cs="Times New Roman"/>
          <w:sz w:val="28"/>
          <w:szCs w:val="28"/>
        </w:rPr>
        <w:t xml:space="preserve"> </w:t>
      </w:r>
      <w:r w:rsidRPr="004A6C42">
        <w:rPr>
          <w:rFonts w:ascii="Times New Roman" w:hAnsi="Times New Roman" w:cs="Times New Roman"/>
          <w:sz w:val="28"/>
          <w:szCs w:val="28"/>
        </w:rPr>
        <w:t xml:space="preserve">20.12. 2016г. № </w:t>
      </w:r>
      <w:r>
        <w:rPr>
          <w:rFonts w:ascii="Times New Roman" w:hAnsi="Times New Roman" w:cs="Times New Roman"/>
          <w:sz w:val="28"/>
          <w:szCs w:val="28"/>
        </w:rPr>
        <w:t xml:space="preserve"> 44830</w:t>
      </w:r>
      <w:r w:rsidRPr="001662AC">
        <w:rPr>
          <w:rFonts w:ascii="Times New Roman" w:hAnsi="Times New Roman" w:cs="Times New Roman"/>
          <w:sz w:val="28"/>
          <w:szCs w:val="28"/>
        </w:rPr>
        <w:t>; укрупненная групп</w:t>
      </w:r>
      <w:r>
        <w:rPr>
          <w:rFonts w:ascii="Times New Roman" w:hAnsi="Times New Roman" w:cs="Times New Roman"/>
          <w:sz w:val="28"/>
          <w:szCs w:val="28"/>
        </w:rPr>
        <w:t>а 43.00.00 Сервис и туризм; рабочего учебного плана №138, утвержденного 15июня 2021</w:t>
      </w:r>
      <w:r w:rsidRPr="003D5F45">
        <w:rPr>
          <w:rFonts w:ascii="Times New Roman" w:hAnsi="Times New Roman" w:cs="Times New Roman"/>
          <w:sz w:val="28"/>
          <w:szCs w:val="28"/>
        </w:rPr>
        <w:t>г.</w:t>
      </w:r>
      <w:proofErr w:type="gramEnd"/>
    </w:p>
    <w:p w:rsidR="00D07D0B" w:rsidRPr="00C97D67" w:rsidRDefault="00D07D0B" w:rsidP="00D07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D0B" w:rsidRPr="00C97D67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</w:t>
      </w:r>
      <w:r w:rsidRPr="00C97D67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D07D0B" w:rsidRPr="00C97D67" w:rsidRDefault="00D07D0B" w:rsidP="00D07D0B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1"/>
        <w:gridCol w:w="4372"/>
      </w:tblGrid>
      <w:tr w:rsidR="00D07D0B" w:rsidRPr="00C97D67" w:rsidTr="00904528">
        <w:tc>
          <w:tcPr>
            <w:tcW w:w="5551" w:type="dxa"/>
          </w:tcPr>
          <w:p w:rsidR="00D07D0B" w:rsidRPr="00C97D67" w:rsidRDefault="00D07D0B" w:rsidP="00F9006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аботчик: </w:t>
            </w:r>
            <w:r w:rsidR="00F9006B">
              <w:rPr>
                <w:rFonts w:ascii="Times New Roman" w:hAnsi="Times New Roman" w:cs="Times New Roman"/>
                <w:sz w:val="28"/>
                <w:szCs w:val="28"/>
              </w:rPr>
              <w:t xml:space="preserve">Оганян А.В.,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ГА</w:t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4372" w:type="dxa"/>
          </w:tcPr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D07D0B" w:rsidRPr="00C97D67" w:rsidTr="00904528">
        <w:tc>
          <w:tcPr>
            <w:tcW w:w="5551" w:type="dxa"/>
          </w:tcPr>
          <w:p w:rsidR="00D07D0B" w:rsidRPr="00C97D67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D07D0B" w:rsidRPr="00C97D67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2" w:type="dxa"/>
          </w:tcPr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D07D0B" w:rsidRPr="00C97D67" w:rsidTr="00904528">
        <w:trPr>
          <w:trHeight w:val="284"/>
        </w:trPr>
        <w:tc>
          <w:tcPr>
            <w:tcW w:w="5551" w:type="dxa"/>
          </w:tcPr>
          <w:p w:rsidR="00D07D0B" w:rsidRPr="00C97D67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07D0B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2" w:type="dxa"/>
          </w:tcPr>
          <w:p w:rsidR="00D07D0B" w:rsidRDefault="00D07D0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6B" w:rsidRPr="00C97D67" w:rsidRDefault="00F9006B" w:rsidP="00D07D0B">
            <w:pPr>
              <w:tabs>
                <w:tab w:val="left" w:pos="295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D07D0B" w:rsidRPr="00C97D67" w:rsidRDefault="00D07D0B" w:rsidP="00AA0320">
            <w:pPr>
              <w:tabs>
                <w:tab w:val="left" w:pos="2954"/>
              </w:tabs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D6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D07D0B" w:rsidRDefault="00D07D0B" w:rsidP="00F90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7D0B" w:rsidRDefault="00D07D0B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5E9B" w:rsidRDefault="009B5E9B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A64DC" w:rsidRPr="00CA64DC" w:rsidRDefault="00CA64DC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CA64DC" w:rsidRPr="00CA64DC" w:rsidRDefault="00CA64DC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CA64DC" w:rsidRPr="00CA64DC" w:rsidRDefault="00CA64DC" w:rsidP="00CA64D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CA64DC" w:rsidRPr="00917B29" w:rsidRDefault="00CA64DC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 w:rsidRPr="002D1B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CA64DC" w:rsidRPr="00917B29" w:rsidRDefault="00CA64DC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 w:rsidRPr="002D1B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CA64DC" w:rsidRPr="00917B29" w:rsidRDefault="002D1BBA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26</w:t>
            </w:r>
          </w:p>
        </w:tc>
      </w:tr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CA64DC" w:rsidRPr="00917B29" w:rsidRDefault="00D91E09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28</w:t>
            </w:r>
          </w:p>
        </w:tc>
      </w:tr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:rsidR="00CA64DC" w:rsidRPr="00917B29" w:rsidRDefault="002D1BBA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CA64DC" w:rsidRPr="00CA64DC" w:rsidTr="00A20A0F">
        <w:trPr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:rsidR="00CA64DC" w:rsidRPr="00917B29" w:rsidRDefault="002D1BBA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34</w:t>
            </w:r>
          </w:p>
        </w:tc>
      </w:tr>
      <w:tr w:rsidR="00CA64DC" w:rsidRPr="00CA64DC" w:rsidTr="00A20A0F">
        <w:trPr>
          <w:trHeight w:val="838"/>
          <w:tblCellSpacing w:w="0" w:type="dxa"/>
        </w:trPr>
        <w:tc>
          <w:tcPr>
            <w:tcW w:w="9006" w:type="dxa"/>
          </w:tcPr>
          <w:p w:rsidR="00CA64DC" w:rsidRPr="00CA64DC" w:rsidRDefault="00CA64DC" w:rsidP="00916BB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CA64DC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:rsidR="00CA64DC" w:rsidRPr="00CA64DC" w:rsidRDefault="00CA64DC" w:rsidP="00916BB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CA64DC" w:rsidRPr="00917B29" w:rsidRDefault="00757B1F" w:rsidP="00916BB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35</w:t>
            </w:r>
          </w:p>
        </w:tc>
      </w:tr>
    </w:tbl>
    <w:p w:rsidR="00916BBE" w:rsidRDefault="00916BBE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909" w:rsidRDefault="00F00909" w:rsidP="00912F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6BBE" w:rsidRDefault="00916BBE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6BBE" w:rsidRDefault="00916BBE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12" w:rsidRDefault="00D25012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12" w:rsidRDefault="00D25012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12" w:rsidRDefault="00D25012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12" w:rsidRDefault="00D25012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12" w:rsidRDefault="00D25012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12" w:rsidRDefault="00D25012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006B" w:rsidRDefault="00F9006B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006B" w:rsidRDefault="00F9006B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006B" w:rsidRDefault="00F9006B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006B" w:rsidRDefault="00F9006B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006B" w:rsidRDefault="00F9006B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6AAD" w:rsidRDefault="004F6AAD" w:rsidP="004F6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A64DC" w:rsidRPr="00CA64DC" w:rsidRDefault="00CA64DC" w:rsidP="004F6AAD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паспорт ПРОГРАММЫ УЧЕБНОЙ ДИСЦИПЛИНЫ</w:t>
      </w: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:rsidR="00CA64DC" w:rsidRPr="00CA64DC" w:rsidRDefault="00F9006B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ОП.02 </w:t>
      </w:r>
      <w:r w:rsidR="00696A61" w:rsidRPr="00696A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История изобразительного искусства </w:t>
      </w: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:rsidR="00CA64DC" w:rsidRPr="00CA64DC" w:rsidRDefault="00CA64DC" w:rsidP="00CA64DC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:rsidR="00CA64DC" w:rsidRPr="00CA64DC" w:rsidRDefault="00CA64DC" w:rsidP="00CA64DC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(далее программа УД) – является частью </w:t>
      </w:r>
      <w:r w:rsidR="003B73EE" w:rsidRPr="003B73E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ED66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64D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="00841E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3B73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r w:rsidRPr="00CA64D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ОУ </w:t>
      </w:r>
      <w:r w:rsidR="003B73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КК КГТК</w:t>
      </w: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специальности СПО</w:t>
      </w:r>
      <w:r w:rsidR="00DA1F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43.02.13</w:t>
      </w:r>
      <w:r w:rsidR="00ED12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1F35" w:rsidRPr="00DA1F35">
        <w:rPr>
          <w:rFonts w:ascii="Times New Roman" w:hAnsi="Times New Roman" w:cs="Times New Roman"/>
          <w:sz w:val="28"/>
          <w:szCs w:val="28"/>
        </w:rPr>
        <w:t>Технология парикмахерского искусства</w:t>
      </w: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разработанной в соответствии с ФГОС СПО третьего поколения </w:t>
      </w:r>
    </w:p>
    <w:p w:rsidR="00CA64DC" w:rsidRPr="00CA64DC" w:rsidRDefault="00CA64DC" w:rsidP="00CA64DC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составлена для очной формы обучения.</w:t>
      </w:r>
    </w:p>
    <w:p w:rsidR="00F9006B" w:rsidRDefault="00CA64DC" w:rsidP="00D80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дисциплина </w:t>
      </w:r>
      <w:r w:rsidR="00D80FE0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D80FE0" w:rsidRPr="00D80FE0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 изобразительного искусства</w:t>
      </w:r>
      <w:r w:rsidR="00D80FE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424B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относится к профессиональному циклу </w:t>
      </w:r>
      <w:r w:rsidR="003B73EE" w:rsidRPr="003B73E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специальности</w:t>
      </w:r>
      <w:r w:rsidR="00DA1F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43.02.13</w:t>
      </w:r>
      <w:r w:rsidR="00DA1F35" w:rsidRPr="00DA1F35">
        <w:rPr>
          <w:rFonts w:ascii="Times New Roman" w:hAnsi="Times New Roman" w:cs="Times New Roman"/>
          <w:sz w:val="28"/>
          <w:szCs w:val="28"/>
        </w:rPr>
        <w:t>Технология парикмахерского искусства</w:t>
      </w:r>
      <w:r w:rsidR="00F9006B">
        <w:rPr>
          <w:rFonts w:ascii="Times New Roman" w:hAnsi="Times New Roman" w:cs="Times New Roman"/>
          <w:sz w:val="28"/>
          <w:szCs w:val="28"/>
        </w:rPr>
        <w:t>.</w:t>
      </w:r>
    </w:p>
    <w:p w:rsidR="003D4D88" w:rsidRPr="00F9006B" w:rsidRDefault="00CA64DC" w:rsidP="00F900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Цели и задачи дисциплины – требования к результатам освоения дисциплины:</w:t>
      </w:r>
    </w:p>
    <w:p w:rsidR="003D4D88" w:rsidRPr="004E2F9A" w:rsidRDefault="003D4D88" w:rsidP="00F9006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4286"/>
        <w:gridCol w:w="4180"/>
      </w:tblGrid>
      <w:tr w:rsidR="003D4D88" w:rsidRPr="004E2F9A" w:rsidTr="00342F6A">
        <w:trPr>
          <w:trHeight w:val="649"/>
        </w:trPr>
        <w:tc>
          <w:tcPr>
            <w:tcW w:w="1102" w:type="dxa"/>
          </w:tcPr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4E2F9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ПК 3.</w:t>
            </w:r>
            <w:r w:rsidRPr="004E2F9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E2F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 xml:space="preserve">ПК 3.2. ПК 3.3. 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анализировать исторические особенности эпохи, произведения изобразительного искусства, его стилевые и жанровые особенности;</w:t>
            </w:r>
          </w:p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ориентироваться в различных направлениях зарубежного и русского изобразительного искусства;</w:t>
            </w:r>
          </w:p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применять материал по истории изобразительного искусства в профессиональной деятельности;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основы искусствоведения;</w:t>
            </w:r>
          </w:p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историю изобразительного искусства в контексте развития мировой и русской культуры;</w:t>
            </w:r>
          </w:p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характерные стилевые и жанровые особенности произведений изобразительного искусства различных эпох и культур;</w:t>
            </w:r>
          </w:p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9A">
              <w:rPr>
                <w:rFonts w:ascii="Times New Roman" w:hAnsi="Times New Roman"/>
                <w:sz w:val="24"/>
                <w:szCs w:val="24"/>
              </w:rPr>
              <w:t>первоисточники искусствоведческой литературы.</w:t>
            </w:r>
          </w:p>
          <w:p w:rsidR="003D4D88" w:rsidRPr="004E2F9A" w:rsidRDefault="003D4D88" w:rsidP="00342F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 xml:space="preserve">; реализовать составленный план; оценивать результат и </w:t>
            </w: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</w:t>
            </w: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</w:t>
            </w: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4E2F9A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значимость своей специальности 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7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r w:rsidRPr="004E2F9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деятельности</w:t>
            </w:r>
          </w:p>
        </w:tc>
      </w:tr>
      <w:tr w:rsidR="003D4D88" w:rsidRPr="004E2F9A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3D4D88" w:rsidRPr="003D4D88" w:rsidTr="00342F6A">
        <w:trPr>
          <w:trHeight w:val="77"/>
        </w:trPr>
        <w:tc>
          <w:tcPr>
            <w:tcW w:w="1102" w:type="dxa"/>
          </w:tcPr>
          <w:p w:rsidR="003D4D88" w:rsidRPr="004E2F9A" w:rsidRDefault="003D4D88" w:rsidP="00342F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4286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4E2F9A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180" w:type="dxa"/>
          </w:tcPr>
          <w:p w:rsidR="003D4D88" w:rsidRPr="004E2F9A" w:rsidRDefault="003D4D88" w:rsidP="00342F6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E2F9A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3D4D88" w:rsidRPr="003D4D88" w:rsidRDefault="003D4D88" w:rsidP="003D4D88">
      <w:pPr>
        <w:spacing w:line="360" w:lineRule="auto"/>
        <w:rPr>
          <w:rFonts w:ascii="Times New Roman" w:hAnsi="Times New Roman"/>
          <w:sz w:val="24"/>
          <w:szCs w:val="24"/>
          <w:highlight w:val="yellow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06B" w:rsidRDefault="00F9006B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D88" w:rsidRPr="002D0BA6" w:rsidRDefault="003D4D88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D4D88" w:rsidRPr="002D0BA6" w:rsidRDefault="003D4D88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3D4D88" w:rsidRPr="002D0BA6" w:rsidRDefault="003D4D88" w:rsidP="003D4D88">
      <w:pPr>
        <w:pStyle w:val="aa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9"/>
        <w:gridCol w:w="2740"/>
      </w:tblGrid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rPr>
                <w:rFonts w:ascii="Times New Roman" w:eastAsia="Times New Roman" w:hAnsi="Times New Roman" w:cs="Times New Roman"/>
                <w:b/>
              </w:rPr>
            </w:pPr>
            <w:r w:rsidRPr="00F241E3">
              <w:rPr>
                <w:rFonts w:ascii="Times New Roman" w:eastAsia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D4D88" w:rsidRPr="00F241E3" w:rsidRDefault="003D4D88" w:rsidP="00342F6A">
            <w:pPr>
              <w:suppressAutoHyphens/>
              <w:rPr>
                <w:rFonts w:ascii="Times New Roman" w:eastAsia="Times New Roman" w:hAnsi="Times New Roman" w:cs="Times New Roman"/>
                <w:b/>
                <w:iCs/>
              </w:rPr>
            </w:pPr>
            <w:r w:rsidRPr="00F241E3">
              <w:rPr>
                <w:rFonts w:ascii="Times New Roman" w:eastAsia="Times New Roman" w:hAnsi="Times New Roman" w:cs="Times New Roman"/>
                <w:b/>
                <w:iCs/>
              </w:rPr>
              <w:t>Объем в часах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rPr>
                <w:rFonts w:ascii="Times New Roman" w:eastAsia="Times New Roman" w:hAnsi="Times New Roman" w:cs="Times New Roman"/>
                <w:b/>
              </w:rPr>
            </w:pPr>
            <w:r w:rsidRPr="004B501D">
              <w:rPr>
                <w:rFonts w:ascii="Times New Roman" w:eastAsia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vAlign w:val="center"/>
          </w:tcPr>
          <w:p w:rsidR="003D4D88" w:rsidRPr="00F241E3" w:rsidRDefault="00F00909" w:rsidP="00342F6A">
            <w:pPr>
              <w:suppressAutoHyphens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>128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F241E3">
              <w:rPr>
                <w:rFonts w:ascii="Times New Roman" w:eastAsia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D4D88" w:rsidRPr="004C1612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124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3D4D88" w:rsidRPr="004C1612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84</w:t>
            </w:r>
          </w:p>
        </w:tc>
      </w:tr>
      <w:tr w:rsidR="003D4D88" w:rsidRPr="00F241E3" w:rsidTr="00342F6A">
        <w:trPr>
          <w:trHeight w:val="336"/>
        </w:trPr>
        <w:tc>
          <w:tcPr>
            <w:tcW w:w="5000" w:type="pct"/>
            <w:gridSpan w:val="2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 w:rsidRPr="00F241E3">
              <w:rPr>
                <w:rFonts w:ascii="Times New Roman" w:eastAsia="Times New Roman" w:hAnsi="Times New Roman" w:cs="Times New Roman"/>
              </w:rPr>
              <w:t>в т. ч.: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 w:rsidRPr="00F241E3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D4D88" w:rsidRPr="00342F6A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42F6A">
              <w:rPr>
                <w:rFonts w:ascii="Times New Roman" w:eastAsia="Times New Roman" w:hAnsi="Times New Roman" w:cs="Times New Roman"/>
                <w:b/>
                <w:iCs/>
              </w:rPr>
              <w:t>80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 w:rsidRPr="00F241E3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3D4D88" w:rsidRPr="00342F6A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42F6A">
              <w:rPr>
                <w:rFonts w:ascii="Times New Roman" w:eastAsia="Times New Roman" w:hAnsi="Times New Roman" w:cs="Times New Roman"/>
                <w:b/>
                <w:iCs/>
              </w:rPr>
              <w:t>4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3D4D88" w:rsidRPr="00F9006B" w:rsidRDefault="00F9006B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9006B">
              <w:rPr>
                <w:rFonts w:ascii="Times New Roman" w:eastAsia="Times New Roman" w:hAnsi="Times New Roman" w:cs="Times New Roman"/>
                <w:bCs/>
                <w:iCs/>
              </w:rPr>
              <w:t>40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 w:rsidRPr="00F241E3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D4D88" w:rsidRPr="00F241E3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20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 w:rsidRPr="00F241E3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3D4D88" w:rsidRPr="00F241E3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20</w:t>
            </w:r>
          </w:p>
        </w:tc>
      </w:tr>
      <w:tr w:rsidR="003D4D88" w:rsidRPr="00F241E3" w:rsidTr="00342F6A">
        <w:trPr>
          <w:trHeight w:val="490"/>
        </w:trPr>
        <w:tc>
          <w:tcPr>
            <w:tcW w:w="3685" w:type="pct"/>
            <w:vAlign w:val="center"/>
          </w:tcPr>
          <w:p w:rsidR="003D4D88" w:rsidRPr="00F241E3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D4D88" w:rsidRPr="00342F6A" w:rsidRDefault="00F00909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42F6A">
              <w:rPr>
                <w:rFonts w:ascii="Times New Roman" w:eastAsia="Times New Roman" w:hAnsi="Times New Roman" w:cs="Times New Roman"/>
                <w:b/>
                <w:iCs/>
              </w:rPr>
              <w:t>4</w:t>
            </w:r>
          </w:p>
        </w:tc>
      </w:tr>
      <w:tr w:rsidR="003D4D88" w:rsidRPr="00F241E3" w:rsidTr="00342F6A">
        <w:trPr>
          <w:trHeight w:val="331"/>
        </w:trPr>
        <w:tc>
          <w:tcPr>
            <w:tcW w:w="3685" w:type="pct"/>
            <w:vAlign w:val="center"/>
          </w:tcPr>
          <w:p w:rsidR="003D4D88" w:rsidRPr="00F241E3" w:rsidRDefault="003D4D88" w:rsidP="00F9006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 xml:space="preserve">Итоговая </w:t>
            </w:r>
            <w:r w:rsidRPr="00F241E3">
              <w:rPr>
                <w:rFonts w:ascii="Times New Roman" w:eastAsia="Times New Roman" w:hAnsi="Times New Roman" w:cs="Times New Roman"/>
                <w:b/>
                <w:iCs/>
              </w:rPr>
              <w:t>аттестация</w:t>
            </w:r>
            <w:r w:rsidR="00ED661A">
              <w:rPr>
                <w:rFonts w:ascii="Times New Roman" w:eastAsia="Times New Roman" w:hAnsi="Times New Roman" w:cs="Times New Roman"/>
                <w:b/>
                <w:iCs/>
              </w:rPr>
              <w:t xml:space="preserve"> </w:t>
            </w:r>
            <w:proofErr w:type="gramStart"/>
            <w:r w:rsidR="00F90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экзамен)</w:t>
            </w:r>
          </w:p>
        </w:tc>
        <w:tc>
          <w:tcPr>
            <w:tcW w:w="1315" w:type="pct"/>
            <w:vAlign w:val="center"/>
          </w:tcPr>
          <w:p w:rsidR="003D4D88" w:rsidRPr="006F2F17" w:rsidRDefault="003D4D88" w:rsidP="00342F6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</w:tr>
    </w:tbl>
    <w:p w:rsidR="00CA64DC" w:rsidRPr="00CA64DC" w:rsidRDefault="00CA64DC" w:rsidP="00CA64D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64DC" w:rsidRPr="00CA64DC" w:rsidSect="00A20A0F">
          <w:headerReference w:type="default" r:id="rId9"/>
          <w:footerReference w:type="even" r:id="rId10"/>
          <w:footerReference w:type="default" r:id="rId11"/>
          <w:footerReference w:type="first" r:id="rId12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350016" w:rsidRPr="00350016" w:rsidRDefault="00350016" w:rsidP="0035001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500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2.2 Тематический план и содержание учебной дисциплины «История изобразительного искусства»</w:t>
      </w:r>
    </w:p>
    <w:p w:rsidR="00350016" w:rsidRPr="00350016" w:rsidRDefault="00350016" w:rsidP="00350016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8"/>
          <w:lang w:eastAsia="ar-SA"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9140"/>
        <w:gridCol w:w="1094"/>
        <w:gridCol w:w="2669"/>
      </w:tblGrid>
      <w:tr w:rsidR="00350016" w:rsidRPr="00350016" w:rsidTr="00E742B4">
        <w:trPr>
          <w:trHeight w:val="12"/>
          <w:tblHeader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669" w:type="dxa"/>
            <w:tcBorders>
              <w:bottom w:val="single" w:sz="4" w:space="0" w:color="auto"/>
            </w:tcBorders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освоения</w:t>
            </w:r>
          </w:p>
        </w:tc>
      </w:tr>
      <w:tr w:rsidR="00FE1E40" w:rsidRPr="00350016" w:rsidTr="00E742B4">
        <w:trPr>
          <w:trHeight w:val="12"/>
          <w:tblHeader/>
          <w:jc w:val="center"/>
        </w:trPr>
        <w:tc>
          <w:tcPr>
            <w:tcW w:w="2373" w:type="dxa"/>
          </w:tcPr>
          <w:p w:rsidR="00FE1E40" w:rsidRPr="00350016" w:rsidRDefault="00FE1E4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140" w:type="dxa"/>
          </w:tcPr>
          <w:p w:rsidR="00FE1E40" w:rsidRPr="00350016" w:rsidRDefault="00FE1E4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:rsidR="00FE1E40" w:rsidRPr="00350016" w:rsidRDefault="00FE1E4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69" w:type="dxa"/>
            <w:tcBorders>
              <w:bottom w:val="single" w:sz="4" w:space="0" w:color="auto"/>
            </w:tcBorders>
          </w:tcPr>
          <w:p w:rsidR="00FE1E40" w:rsidRPr="00350016" w:rsidRDefault="00FE1E4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Искусство первобытн</w:t>
            </w:r>
            <w:r w:rsidR="00F009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ого общества и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Древнего мира.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A34175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8</w:t>
            </w:r>
          </w:p>
          <w:p w:rsidR="00350016" w:rsidRPr="00350016" w:rsidRDefault="00350016" w:rsidP="006C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1CEF" w:rsidRPr="00350016" w:rsidTr="00E742B4">
        <w:trPr>
          <w:trHeight w:val="444"/>
          <w:jc w:val="center"/>
        </w:trPr>
        <w:tc>
          <w:tcPr>
            <w:tcW w:w="2373" w:type="dxa"/>
            <w:vMerge w:val="restart"/>
          </w:tcPr>
          <w:p w:rsidR="00E61CEF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</w:t>
            </w:r>
          </w:p>
          <w:p w:rsidR="00E61CEF" w:rsidRPr="00022ECC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2E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Введение. Виды изобразительного искусства. Первобытное общество. </w:t>
            </w:r>
            <w:r w:rsidRPr="00AF77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Возникновение костюма.</w:t>
            </w:r>
          </w:p>
        </w:tc>
        <w:tc>
          <w:tcPr>
            <w:tcW w:w="9140" w:type="dxa"/>
            <w:tcBorders>
              <w:bottom w:val="single" w:sz="4" w:space="0" w:color="auto"/>
            </w:tcBorders>
          </w:tcPr>
          <w:p w:rsidR="00E61CEF" w:rsidRPr="00E61CEF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2E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742B4" w:rsidRPr="00822037" w:rsidRDefault="00E742B4" w:rsidP="00E742B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E61CEF" w:rsidRPr="00350016" w:rsidRDefault="00E742B4" w:rsidP="00E74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3.1, ПК 3.2, ПК 3.3.</w:t>
            </w: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1CEF" w:rsidRPr="00350016" w:rsidTr="00E742B4">
        <w:trPr>
          <w:trHeight w:val="1080"/>
          <w:jc w:val="center"/>
        </w:trPr>
        <w:tc>
          <w:tcPr>
            <w:tcW w:w="2373" w:type="dxa"/>
            <w:vMerge/>
          </w:tcPr>
          <w:p w:rsidR="00E61CEF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  <w:tcBorders>
              <w:bottom w:val="single" w:sz="4" w:space="0" w:color="auto"/>
            </w:tcBorders>
          </w:tcPr>
          <w:p w:rsidR="00E61CEF" w:rsidRPr="00E61CEF" w:rsidRDefault="00E61CEF" w:rsidP="00E61C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Первобытнообщинный строй. Зарождение искусства и его примитивный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характер. Искусство палеолита, мезолита, неолита. Памятники скульптуры и архитектуры первобытного общества в Европе и Азии. Зарождение причесок,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украшений, косметики; зависимость их от культовых обрядов. </w:t>
            </w:r>
          </w:p>
        </w:tc>
        <w:tc>
          <w:tcPr>
            <w:tcW w:w="1094" w:type="dxa"/>
            <w:vMerge/>
            <w:shd w:val="clear" w:color="auto" w:fill="auto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1CEF" w:rsidRPr="00350016" w:rsidTr="00E742B4">
        <w:trPr>
          <w:trHeight w:val="471"/>
          <w:jc w:val="center"/>
        </w:trPr>
        <w:tc>
          <w:tcPr>
            <w:tcW w:w="2373" w:type="dxa"/>
            <w:vMerge w:val="restart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  <w:p w:rsidR="00E74CBB" w:rsidRDefault="00E74CBB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74CBB" w:rsidRDefault="00E74CBB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74CBB" w:rsidRDefault="00E74CBB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2E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Искусство Древнего Египта. </w:t>
            </w:r>
            <w:r w:rsidRPr="00D22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Костюм и прически населения</w:t>
            </w:r>
            <w:r w:rsidRPr="00D22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140" w:type="dxa"/>
          </w:tcPr>
          <w:p w:rsidR="00E61CEF" w:rsidRPr="00350016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2E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4 </w:t>
            </w:r>
          </w:p>
          <w:p w:rsidR="00E61CEF" w:rsidRPr="00350016" w:rsidRDefault="00E61CEF" w:rsidP="00350016"/>
        </w:tc>
        <w:tc>
          <w:tcPr>
            <w:tcW w:w="2669" w:type="dxa"/>
            <w:vMerge w:val="restart"/>
            <w:shd w:val="pct25" w:color="auto" w:fill="auto"/>
          </w:tcPr>
          <w:p w:rsidR="00E61CEF" w:rsidRPr="00350016" w:rsidRDefault="00E61CEF" w:rsidP="00350016">
            <w:pPr>
              <w:rPr>
                <w:bCs/>
              </w:rPr>
            </w:pPr>
          </w:p>
          <w:p w:rsidR="006F0E4F" w:rsidRPr="00822037" w:rsidRDefault="006F0E4F" w:rsidP="006F0E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E61CEF" w:rsidRPr="00350016" w:rsidRDefault="006F0E4F" w:rsidP="00D31AB4">
            <w:r w:rsidRPr="00822037"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D31AB4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3.2, ПК 3.3.</w:t>
            </w:r>
          </w:p>
        </w:tc>
      </w:tr>
      <w:tr w:rsidR="00E61CEF" w:rsidRPr="00350016" w:rsidTr="00E742B4">
        <w:trPr>
          <w:trHeight w:val="1339"/>
          <w:jc w:val="center"/>
        </w:trPr>
        <w:tc>
          <w:tcPr>
            <w:tcW w:w="2373" w:type="dxa"/>
            <w:vMerge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E61CEF" w:rsidRPr="00350016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Культура и искусство Древнего искусства (3000-2400 гг. до н.э.) Сложение художественного стиля. Ведущая роль архитектуры. Пирамиды в Гизе, скальное зодчество. Культовое назначение скульптуры, рельефов.</w:t>
            </w:r>
          </w:p>
          <w:p w:rsidR="00E61CEF" w:rsidRPr="00350016" w:rsidRDefault="00E61CEF" w:rsidP="00E61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Искусство Среднего царства (2400-1788 гг. до н.э.) Заупокойные храмы, святилища. Скульптура, рельефы, живопись: принцип изображения сюжетов и сцен, канонические позы изображения человека. Искусство Нового царства (1788-332 гг. до н.э.) Особенности искусства периода правления Эхнатона. Эстетический идеал красоты человека. Искусство Позднего периода. Одежда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головные уборы. Развитие парикмахерского дела. Возникновение парика. Украшения. Косметика.</w:t>
            </w:r>
          </w:p>
        </w:tc>
        <w:tc>
          <w:tcPr>
            <w:tcW w:w="1094" w:type="dxa"/>
            <w:vMerge/>
            <w:shd w:val="clear" w:color="auto" w:fill="auto"/>
          </w:tcPr>
          <w:p w:rsidR="00E61CEF" w:rsidRPr="00350016" w:rsidRDefault="00E61CE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vMerge/>
            <w:shd w:val="pct25" w:color="auto" w:fill="auto"/>
          </w:tcPr>
          <w:p w:rsidR="00E61CEF" w:rsidRPr="00350016" w:rsidRDefault="00E61CEF" w:rsidP="00350016">
            <w:pPr>
              <w:rPr>
                <w:bCs/>
              </w:rPr>
            </w:pPr>
          </w:p>
        </w:tc>
      </w:tr>
      <w:tr w:rsidR="00350016" w:rsidRPr="00350016" w:rsidTr="00E742B4">
        <w:trPr>
          <w:trHeight w:val="206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 (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умение анализировать исторические особенности эпохи, произведение изобразительного искусства, его стилевые и жанровые особенности).</w:t>
            </w:r>
          </w:p>
          <w:p w:rsidR="002B27C0" w:rsidRPr="008A3407" w:rsidRDefault="002B27C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8A34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Практическая работа№1</w:t>
            </w:r>
          </w:p>
          <w:p w:rsidR="00350016" w:rsidRPr="006C6451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6C64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Анализ особенностей мужских костюмов различных исторических периодов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464773" w:rsidRDefault="00ED661A" w:rsidP="00464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    </w:t>
            </w:r>
            <w:r w:rsidR="00114F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350016" w:rsidRPr="00022EC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2</w:t>
            </w:r>
            <w:r w:rsidR="00114F0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vMerge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1A6EFA" w:rsidRDefault="001A6EFA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1A6EFA" w:rsidRDefault="001A6EFA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Античное искусство.</w:t>
            </w:r>
          </w:p>
        </w:tc>
        <w:tc>
          <w:tcPr>
            <w:tcW w:w="1094" w:type="dxa"/>
            <w:shd w:val="clear" w:color="auto" w:fill="auto"/>
          </w:tcPr>
          <w:p w:rsidR="001A6EFA" w:rsidRDefault="001A6EFA" w:rsidP="008A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ED661A" w:rsidP="008A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 xml:space="preserve">    </w:t>
            </w:r>
            <w:r w:rsidR="00350016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</w:t>
            </w:r>
            <w:r w:rsidR="00880421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2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1A6EFA" w:rsidRDefault="001A6EFA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50016" w:rsidRPr="00350016" w:rsidRDefault="00A1650B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</w:t>
            </w:r>
          </w:p>
          <w:p w:rsidR="00350016" w:rsidRPr="00350016" w:rsidRDefault="00350016" w:rsidP="003500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Древней. Греции</w:t>
            </w:r>
            <w:r w:rsidRPr="004647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2564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Костюм и прически населения</w:t>
            </w:r>
            <w:r w:rsidRPr="004647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(знать характерные, стилевые жанровые особенности произведений изобразительного искусства различных эпох и культур).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Архаический период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VIII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VI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вв. до н.э.) Строительство городов, храмов.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Архитектурный ордер в дорическом, ионическом, коринфском вариантах. Формирование классического типа храма периптера, диптера. Типы одиночной скульптуры: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курос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кора.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Классическое греческое искусство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до н.э. — периода расцвета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греческой демократии. Ансамбль Акрополя; архитекторы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Иктин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Калликрат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Мнесики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их работы. Взаимосвязь архитектуры и скульптуры.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Строительство храмов, театров, стадионов. Творчество скульпторов Мирона,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Поликлета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Фидия.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Эпоха кризиса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IV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в. до н.э.). Частное строительство. Архитектурные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сооружения, посвященные отдельной личности. Передача душевного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состояния героев в творчестве скульпторов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Скопаса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, Праксителя,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Леохара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Декоративно-прикладное искусство.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Искусство эллинизма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III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вв. до н.э.). Влияние восточных традиций.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общественных зданий. Скульптура, рельефы. Образование новых центров художественной культуры. Прически: их виды, формы. Одежда. Головные уборы.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040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464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(3+</w:t>
            </w:r>
            <w:r w:rsidR="00464773" w:rsidRPr="004647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 w:rsidR="00464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1E7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E7A99" w:rsidRPr="00822037" w:rsidRDefault="001E7A99" w:rsidP="001E7A9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1E7A99" w:rsidP="00D31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D31AB4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3.2, ПК 3.3.</w:t>
            </w: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Практические занятия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(умение анализировать исторические особенности эпохи, произведение изобразительного искусства, его стилевые и жанровые особенности).</w:t>
            </w:r>
          </w:p>
          <w:p w:rsidR="008A3407" w:rsidRPr="008A3407" w:rsidRDefault="008A3407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Практическая работа№2</w:t>
            </w:r>
          </w:p>
          <w:p w:rsidR="00350016" w:rsidRPr="0077529A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77529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Анализ особенностей  женских костюмов различных исторических периодов</w:t>
            </w:r>
          </w:p>
        </w:tc>
        <w:tc>
          <w:tcPr>
            <w:tcW w:w="1094" w:type="dxa"/>
            <w:shd w:val="clear" w:color="auto" w:fill="auto"/>
          </w:tcPr>
          <w:p w:rsidR="00697AA6" w:rsidRDefault="00697AA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697AA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350016" w:rsidRPr="00EB75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4531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2.2</w:t>
            </w:r>
          </w:p>
          <w:p w:rsidR="00350016" w:rsidRPr="00022ECC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022EC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Искусство Древнего Рима</w:t>
            </w:r>
          </w:p>
          <w:p w:rsidR="00350016" w:rsidRPr="00551B47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1B4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Костюм и прически населения.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after="0" w:line="240" w:lineRule="auto"/>
              <w:ind w:left="14" w:hanging="17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(знать характерные, стилевые жанровые </w:t>
            </w:r>
            <w:proofErr w:type="gramEnd"/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after="0" w:line="240" w:lineRule="auto"/>
              <w:ind w:left="14" w:hanging="17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особенности произведений изобразительного искусства различных эпох и культур).                                                                                                                                                     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after="0" w:line="240" w:lineRule="auto"/>
              <w:ind w:left="14"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Искусство Рима в царский период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VIII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VI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вв. до н.э.) Город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государство: общие сведения по истории и религии. Индивидуальные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постройки, храмы Рима в период республики (конец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VI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-конец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вв. до н.э.)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Новые конструктивные решения в архитектуре: арки, своды, купола,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столбы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ипы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зданий: базилики, амфитеатры, термы, библиотеки, триумфальные арки. Материал. Скульптура; реализм 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скульптурном портрете.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Искусство Римской империи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(конец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в. до н.э. -476г. до н.э.)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форумов, дворцовых и общественных зданий, храмов,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амфитеатров, арок, колонн.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«Алтарь мира», Колизей, Пантеон («Храм всех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богов»), статуи, скульптурные портреты императоров, видных деятелей,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эволюция скульптурного портрета.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Археологические открытия в Помпеях. Архитектура и планировка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города. Мозаика, живопись в домах, храмах, дворцах.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Разложение античного рабовладения и упадок искусства. Новое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христианское мировоззрение.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Прически,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виды, формы. Одежда. Головные уборы.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2E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  <w:r w:rsidR="00697A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5F78C0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D31AB4" w:rsidRPr="0082203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3.2,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Практические занятия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(умение анализировать исторические особенности эпохи, произведение изобразительного искусства, его стилевые и жанровые особенности).</w:t>
            </w:r>
          </w:p>
          <w:p w:rsidR="00350016" w:rsidRPr="00C53F6F" w:rsidRDefault="008A3407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Практическая работа №3</w:t>
            </w:r>
            <w:r w:rsidR="0077529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</w:t>
            </w:r>
            <w:r w:rsidR="00350016" w:rsidRPr="00C53F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Анализ аксессуаров, обуви различных исторических периодов</w:t>
            </w:r>
          </w:p>
        </w:tc>
        <w:tc>
          <w:tcPr>
            <w:tcW w:w="1094" w:type="dxa"/>
            <w:shd w:val="clear" w:color="auto" w:fill="auto"/>
          </w:tcPr>
          <w:p w:rsidR="00C53F6F" w:rsidRDefault="00C53F6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C53F6F" w:rsidRDefault="00C53F6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</w:t>
            </w:r>
            <w:r w:rsidR="00775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3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Искусство Средневековья в Западной Европе.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</w:t>
            </w:r>
            <w:r w:rsidR="00AD62B6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0+</w:t>
            </w:r>
            <w:r w:rsidR="00D75B54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2</w:t>
            </w:r>
            <w:r w:rsidR="00AD62B6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зач</w:t>
            </w:r>
            <w:r w:rsidR="00AD6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3.1</w:t>
            </w:r>
          </w:p>
          <w:p w:rsidR="00350016" w:rsidRPr="00A909A0" w:rsidRDefault="00350016" w:rsidP="00D7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Византии. 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и прически населения.</w:t>
            </w:r>
          </w:p>
          <w:p w:rsidR="00350016" w:rsidRPr="00350016" w:rsidRDefault="00350016" w:rsidP="00D75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4"/>
                <w:szCs w:val="24"/>
              </w:rPr>
              <w:t>Содержание учебного материал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(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знать характерные, стилевые жанровые особенности произведений изобразительного искусства различных эпох и культур).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Хронологические границы Средневековья. Распад рабовладельческих отношений и формирование феодального общества. Образование Византийской империи и возникновение византийской культуры.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val="en-US"/>
              </w:rPr>
              <w:t>VI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в.-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«Золотой век» византийской культуры и искусства. Памятники архитектуры.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Храм Святой Софии в Константинополе, храм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Батистерий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в Равенне.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Монументальная живопись. Мозаика. Иконопись, «Владимирская Богоматерь». Развитие книжного и библиотечного дела. Иллюстрация книжных текстов.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Прически,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их виды, формы. Одежда. Головные уборы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  <w:r w:rsidR="00697A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697AA6" w:rsidRPr="0070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(1</w:t>
            </w:r>
            <w:r w:rsidR="00697A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  <w:r w:rsidR="00697AA6" w:rsidRPr="00697A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 w:rsidR="00697A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5F78C0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5F78C0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D31AB4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3.2,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Практические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занятия (умение анализировать исторические особенности эпохи, произведение изобразительного искусства, его стилевые и жанровые особенности).</w:t>
            </w:r>
          </w:p>
          <w:p w:rsidR="0011234C" w:rsidRPr="00A909A0" w:rsidRDefault="0011234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Практическая работа №4</w:t>
            </w:r>
          </w:p>
          <w:p w:rsidR="00350016" w:rsidRPr="00C53F6F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Анализ причесок, украшений и головных уборов различных исторических периодов</w:t>
            </w:r>
          </w:p>
        </w:tc>
        <w:tc>
          <w:tcPr>
            <w:tcW w:w="1094" w:type="dxa"/>
            <w:shd w:val="clear" w:color="auto" w:fill="auto"/>
          </w:tcPr>
          <w:p w:rsidR="00C53F6F" w:rsidRDefault="00C53F6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C53F6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350016" w:rsidRPr="00C53F6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3.2</w:t>
            </w:r>
          </w:p>
          <w:p w:rsidR="00350016" w:rsidRPr="00A909A0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Романское искусство</w:t>
            </w:r>
            <w:r w:rsidRPr="00551B4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 Костюм и прически населения.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(знать характерные, стилевые жанровые особенности произведений изобразительного искусства различных эпох и культур).                                                                                                                                                     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Общеевропейский монументальный стиль романский в архитектуре, скульптуре и живописи. Строительство культовых зданий, крепостей, замков.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Памятники архитектуры: соборы, храмы, церкви во Франции, Германии, Италии и других странах. Пластическое оформление романских храмов. Органическая взаимосвязь архитектуры, скульптуры, живописи в интерьере культовых сооружений. Религиозное содержание художественного творчества и его задачи. Прически населения («пейзанская стрижка», «рыцарские косы»). Одежда, головные уборы. Косметика.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D75B54" w:rsidRDefault="00D75B5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75B54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 студента</w:t>
            </w:r>
            <w:r w:rsidR="00112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№1 Искусство государств Месопотамии –</w:t>
            </w:r>
          </w:p>
          <w:p w:rsidR="00350016" w:rsidRDefault="0011234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Шумера и Аккад. Искусство Ассирии,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Вавилонии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  <w:p w:rsidR="00D75B54" w:rsidRPr="00350016" w:rsidRDefault="00D75B5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D75B54" w:rsidRPr="00A909A0" w:rsidRDefault="00D75B5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shd w:val="pct25" w:color="auto" w:fill="auto"/>
          </w:tcPr>
          <w:p w:rsidR="001E7A99" w:rsidRPr="00822037" w:rsidRDefault="001E7A99" w:rsidP="001E7A9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1E7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 3.1, </w:t>
            </w:r>
            <w:r w:rsidR="001E7A99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1E7A99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3.3</w:t>
            </w:r>
          </w:p>
          <w:p w:rsidR="00350016" w:rsidRPr="00256444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Готическое искусство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 xml:space="preserve">. </w:t>
            </w:r>
            <w:r w:rsidRPr="0025644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и прически населения.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(знать характерные, стилевые жанровые особенности произведений изобразительного искусства различных эпох и культур).                                                                                                                                                    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Готический стиль в искусстве. Происхождение термина «готика» и его содержание. Готическая архитектура и ее конструктивные признаки. Соборы, ратуши и другие постройки. Интерьер готического собора: витражи, скульптурные композиции, рельефы. Соборы Франции, Германии, Испании, Англии и других стран. Прически. 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Готическая мода. Распространение женских причесок «бараний рог». Однотипность мужских причесок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; «пейзанская прическа», «тонзура»;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бороды. Одежда. Головные уборы, украшения, косметика.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  <w:r w:rsidR="00C53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(1+</w:t>
            </w:r>
            <w:r w:rsidR="00C53F6F" w:rsidRPr="00C53F6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 w:rsidR="00C53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1A58FE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1A58FE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A58F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4</w:t>
            </w:r>
          </w:p>
          <w:p w:rsidR="00350016" w:rsidRPr="001A58FE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1A58FE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99632B" w:rsidRPr="001A58FE" w:rsidRDefault="0099632B" w:rsidP="0099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99632B" w:rsidRPr="001A58FE" w:rsidRDefault="0099632B" w:rsidP="0099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A58F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Искусство эпохи Возрождения в Европе.</w:t>
            </w:r>
          </w:p>
          <w:p w:rsidR="00350016" w:rsidRPr="001A58FE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1A58FE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1A58FE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1A58FE" w:rsidRDefault="0088042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10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4.1</w:t>
            </w:r>
          </w:p>
          <w:p w:rsidR="00350016" w:rsidRPr="00A909A0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Проторенессанс. Ранее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Возрождение в Италии.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(знать характерные, стилевые жанровые особенности произведений изобразительного искусства различных эпох и культур, основы искусствоведения).                                                                                                                                                      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Эпоха Возрождения – период величайшего расцвета культуры, науки и искусства.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Искусство Проторенессанса.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Роль Флоренции как колыбели Возрождения.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Раннее Возрождение.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Утверждение реализма, поэтическая цельность мировосприятия; поиски новых, научно обоснованных средств изображения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реального мира; многообразие творческих индивидуальностей 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художественных школ.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Скульптура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Творчество Лоренцо Бернини, Донателло,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Андреа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Верроккьо.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Живопись.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Творчество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Мозаччо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реализм, новаторство, расцвет монументальной живописи, фрески Капеллы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Бранкаччи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Флоренции,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творчество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Андреадель</w:t>
            </w:r>
            <w:proofErr w:type="spellEnd"/>
            <w:r w:rsidR="005F5A0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Кастаньо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, Ф.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Липпи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: лиризм, яркость красок,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Сандро</w:t>
            </w:r>
            <w:proofErr w:type="spellEnd"/>
            <w:r w:rsidR="005F5A0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Боттичелли: черты утонченности, изысканности.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A58FE" w:rsidRDefault="001A58F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A58FE" w:rsidRDefault="001A58F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A58FE" w:rsidRDefault="001A58F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A58FE" w:rsidRDefault="001A58F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A58FE" w:rsidRDefault="001A58F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r w:rsidR="009959D0"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умение анализировать исторические особенности эпохи, произведение изобразительного искусства, его стилевые и жанровые особенности).</w:t>
            </w:r>
            <w:proofErr w:type="gramEnd"/>
          </w:p>
          <w:p w:rsidR="009959D0" w:rsidRPr="00350016" w:rsidRDefault="001A58FE" w:rsidP="001A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Практическая работа №5</w:t>
            </w:r>
            <w:r w:rsidR="002564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</w:t>
            </w:r>
            <w:r w:rsidRPr="00A909A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Выполнение графического эскиза элементов костюма</w:t>
            </w:r>
            <w:proofErr w:type="gramStart"/>
            <w:r w:rsidRPr="00A909A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1094" w:type="dxa"/>
            <w:shd w:val="clear" w:color="auto" w:fill="auto"/>
          </w:tcPr>
          <w:p w:rsid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D5144B" w:rsidRPr="00350016" w:rsidRDefault="00EB752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D514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4.2</w:t>
            </w:r>
            <w:r w:rsidR="00A165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Высокое и позднее Возрождение в Италии. 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и прически населения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9140" w:type="dxa"/>
          </w:tcPr>
          <w:p w:rsidR="00EE2BFC" w:rsidRPr="00973349" w:rsidRDefault="00350016" w:rsidP="00EE2B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(знать характерные, стилевые жанровые особенности произведений изобразительного искусства различных эпох и культур, основы искусствоведения).                                                                                                                                                      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Искусство главных представителей Высокого Возрождения. Архитектор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>Браманте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 Леонардо да Винчи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ученый - энциклопедист, художник, мыслитель.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Новаторство в живописи, техника «сфумато». Эстетический идеал женской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красоты. Фреска «Тайная вечеря», её композиционное и психологическое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решение.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Рафаэль Санти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Образы мадонны. Роспись собора св. Петра в Риме.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Микеланджело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Буонарроти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скульптор, живописец, архитектор, поэт.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Живописные работы, портретное творчество, фрески Сикстинской капеллы («Сикстинский Плафон», «Страшный суд»). Античные и библейские мотивы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 скульптурном творчестве: «Вакх»; «Давид»,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Пьета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». Художественные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образы капеллы Медичи во Флоренции: статуи «Утро»; «Вечер»,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«День»,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«Ночь». Создание гробницы Юлии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Архитектурное творчество в Риме,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 купола собора св. Петра.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Джорджоне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живописец венецианской школы, один из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основоположников искусства высокого Возрождения.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Портреты,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картины «Юдифь», «Гроза», «Спящая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Венера»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Т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ициан</w:t>
            </w:r>
            <w:proofErr w:type="spellEnd"/>
            <w:r w:rsidR="005F5A0C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Вечеллио</w:t>
            </w:r>
            <w:proofErr w:type="spellEnd"/>
            <w:r w:rsidR="00A858F6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глава Венецианской школы живописи.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Разработка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различных жанров и тем (лирический 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драматический.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Прически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населения Европы</w:t>
            </w:r>
            <w:r w:rsidR="00B94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эпохи Возрождения.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Богатство и разнообразие причесок, головных уборов.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Сложность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женских причесок;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подражание прическам античности. Зависимость форм и видов причесок от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религиозного воззрения</w:t>
            </w:r>
            <w:proofErr w:type="gramStart"/>
            <w:r w:rsidR="00973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EE2BFC" w:rsidRPr="00973349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исторического развития стран Центральной Европы. </w:t>
            </w:r>
          </w:p>
          <w:p w:rsidR="00EE2BFC" w:rsidRPr="00973349" w:rsidRDefault="00EE2BFC" w:rsidP="00EE2B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349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национальной школы живописи в Нидерландах. Творчество братьев </w:t>
            </w:r>
            <w:proofErr w:type="spellStart"/>
            <w:r w:rsidRPr="00973349">
              <w:rPr>
                <w:rFonts w:ascii="Times New Roman" w:hAnsi="Times New Roman"/>
                <w:bCs/>
                <w:sz w:val="24"/>
                <w:szCs w:val="24"/>
              </w:rPr>
              <w:t>Губерта</w:t>
            </w:r>
            <w:proofErr w:type="spellEnd"/>
            <w:r w:rsidRPr="00973349">
              <w:rPr>
                <w:rFonts w:ascii="Times New Roman" w:hAnsi="Times New Roman"/>
                <w:bCs/>
                <w:sz w:val="24"/>
                <w:szCs w:val="24"/>
              </w:rPr>
              <w:t xml:space="preserve"> и Ян </w:t>
            </w:r>
            <w:proofErr w:type="spellStart"/>
            <w:r w:rsidRPr="00973349">
              <w:rPr>
                <w:rFonts w:ascii="Times New Roman" w:hAnsi="Times New Roman"/>
                <w:bCs/>
                <w:sz w:val="24"/>
                <w:szCs w:val="24"/>
              </w:rPr>
              <w:t>ванЭйков</w:t>
            </w:r>
            <w:proofErr w:type="spellEnd"/>
            <w:r w:rsidRPr="00973349">
              <w:rPr>
                <w:rFonts w:ascii="Times New Roman" w:hAnsi="Times New Roman"/>
                <w:bCs/>
                <w:sz w:val="24"/>
                <w:szCs w:val="24"/>
              </w:rPr>
              <w:t>, Иеронима Босха, Питера Брейгеля старшего.</w:t>
            </w:r>
          </w:p>
          <w:p w:rsidR="00350016" w:rsidRPr="00350016" w:rsidRDefault="00EE2BFC" w:rsidP="00EE2B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</w:pPr>
            <w:r w:rsidRPr="00973349">
              <w:rPr>
                <w:rFonts w:ascii="Times New Roman" w:hAnsi="Times New Roman"/>
                <w:bCs/>
                <w:sz w:val="24"/>
                <w:szCs w:val="24"/>
              </w:rPr>
              <w:t>Искусство Возрождения в Германии. Альбрехт Дюрер, философские трактаты, живопись, графика. Ганс Гольбейн Младший: портретное творчество, цикл гравюр на дереве.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A858F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  <w:r w:rsidR="00256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(3</w:t>
            </w:r>
            <w:r w:rsidR="007F20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  <w:r w:rsidR="007F20A2" w:rsidRPr="007F20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 w:rsidR="007F20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умение применять материал по истории изобразительного искусства в профессиональной деятельности).</w:t>
            </w:r>
          </w:p>
          <w:p w:rsidR="00350016" w:rsidRPr="007F20A2" w:rsidRDefault="00A858F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Практическая работа №6</w:t>
            </w:r>
            <w:r w:rsidRPr="007F20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Выполнение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графического</w:t>
            </w:r>
            <w:r w:rsidRPr="007F20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эскиза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элементов </w:t>
            </w:r>
            <w:r w:rsidRPr="007F20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кос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тюма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EB752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350016"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A858F6" w:rsidRPr="00BD47C2" w:rsidRDefault="00A858F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BD47C2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D47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5</w:t>
            </w:r>
          </w:p>
          <w:p w:rsidR="00350016" w:rsidRPr="00BD47C2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A858F6" w:rsidRPr="00BD47C2" w:rsidRDefault="00A858F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BD47C2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D47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Западноевропейское искусство </w:t>
            </w:r>
            <w:r w:rsidRPr="00BD47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XVII</w:t>
            </w:r>
            <w:r w:rsidRPr="00BD47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в.</w:t>
            </w:r>
          </w:p>
        </w:tc>
        <w:tc>
          <w:tcPr>
            <w:tcW w:w="1094" w:type="dxa"/>
            <w:shd w:val="clear" w:color="auto" w:fill="auto"/>
          </w:tcPr>
          <w:p w:rsidR="00004092" w:rsidRPr="00BD47C2" w:rsidRDefault="00004092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BD47C2" w:rsidRDefault="00D5144B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  <w:r w:rsidR="002F1C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  <w:p w:rsidR="00004092" w:rsidRPr="00BD47C2" w:rsidRDefault="00004092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5.1</w:t>
            </w:r>
            <w:r w:rsidR="00A165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A909A0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Барокко 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XVI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-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XVII</w:t>
            </w:r>
            <w:r w:rsidRPr="00A909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вв. Искусство Италии и Испании. </w:t>
            </w:r>
            <w:r w:rsidRPr="0025644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эпохи барокко.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(знать характерные, стилевые жанровые особенности произведений изобразительного искусства различных эпох 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культур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,о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сновы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 искусствоведения).                                                                                                                                                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Наступление феодально-католической реакции. Искусство как пропаганда светской и церковной власти.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Возникновение нового стиля - барокко.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черты барокко: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Архитектура.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Творчество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ФранческоБорромини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Разностороннее творчество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Лоренцо Бернини - архитектора, скульптора, живописца, декоратора.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Живопись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Болонский академизм, основные принципы живописи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болонцев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Творчество Караваджо: реализм, введение новых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B94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еалистических жанров (</w:t>
            </w:r>
            <w:proofErr w:type="gramStart"/>
            <w:r w:rsidR="00B94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натюрморт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-бытовых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сцен), жизненная трактовка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религиозных сюжетов. Народ - главный герой произведений художника.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стиля барокко в живописи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Пьетро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Кортона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Бернандо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Строцци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.)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Распространение ренессансной культуры. Подъем национального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искусства.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Живопись.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Диего де Сильва Веласкес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его произведения как вершина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испанского реализма: картины в жанре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бодегонес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(«Завтрак», «Водонос» и др.)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полотна широкого обобщающего смысла («Вакх»), историческая живопись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(«Сдача </w:t>
            </w:r>
            <w:proofErr w:type="gramEnd"/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Бреды»), портреты («Инфанта», парадные портреты Филиппа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образы шутов), жанровая («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Менины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(«Пряхи»), композиционные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особенности произведений, значения деталей</w:t>
            </w:r>
            <w:r w:rsidR="005F5A0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E2BFC">
              <w:rPr>
                <w:rFonts w:ascii="Times New Roman" w:hAnsi="Times New Roman"/>
                <w:bCs/>
                <w:sz w:val="24"/>
                <w:szCs w:val="24"/>
              </w:rPr>
              <w:t xml:space="preserve">Творчество и  особенности живописной манеры </w:t>
            </w:r>
            <w:proofErr w:type="spellStart"/>
            <w:r w:rsidR="00EE2BFC" w:rsidRPr="00EE2BFC">
              <w:rPr>
                <w:rFonts w:ascii="Times New Roman" w:hAnsi="Times New Roman"/>
                <w:bCs/>
                <w:sz w:val="24"/>
                <w:szCs w:val="24"/>
              </w:rPr>
              <w:t>Хусепе</w:t>
            </w:r>
            <w:proofErr w:type="spellEnd"/>
            <w:r w:rsidR="005F5A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E2BFC" w:rsidRPr="00EE2BFC">
              <w:rPr>
                <w:rFonts w:ascii="Times New Roman" w:hAnsi="Times New Roman"/>
                <w:bCs/>
                <w:sz w:val="24"/>
                <w:szCs w:val="24"/>
              </w:rPr>
              <w:t>Рибера</w:t>
            </w:r>
            <w:proofErr w:type="spellEnd"/>
            <w:r w:rsidR="00EE2BFC" w:rsidRPr="0082203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Влияние стиля барокко на итальянский костюм.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112CA9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0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 (5</w:t>
            </w:r>
            <w:r w:rsidR="007F20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  <w:r w:rsidR="007F20A2" w:rsidRPr="007F20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 w:rsidR="007F20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vMerge w:val="restart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AA5870" w:rsidRPr="00734426" w:rsidRDefault="00AA5870" w:rsidP="00AA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умение применять материал по истории изобразительного искусства в профессиональной деятельности).</w:t>
            </w:r>
          </w:p>
          <w:p w:rsidR="005B28FF" w:rsidRPr="00350016" w:rsidRDefault="00AA5870" w:rsidP="00AA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№</w:t>
            </w:r>
            <w:r w:rsidRPr="00551B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7</w:t>
            </w:r>
            <w:r w:rsidRPr="00551B4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Выполнение графического изображения фигуры человека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EB752E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AA5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vMerge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416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5.2.</w:t>
            </w: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Искусство Фландрии и Голландии. 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(знать историю изобразительного искусства в контексте развитие мировой и русской культур)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Появление стиля барокко в искусстве Фландрии. Фламандская живопись. Питер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Пау</w:t>
            </w:r>
            <w:r w:rsidR="007F20A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ль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Рубенс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основоположник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фламандской школы живописи: античность в творчестве художника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библейские сюжеты, связь темы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страдания с событиями нидерландской революции, тема борьбы человека и природы, парадность стиля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барокко в портретном творчестве. Франс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Снайдерс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мастер монументального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натюрморта: гимн природе, серия «Лавок», «Торговец дичью и птицей» 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др.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Голландская живопись.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Франс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Хальс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основоположник голландской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реалистической живописи, крупнейший портретист: изображение всех слоев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общества («Цыганка»,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МаллеБаббе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» и др.)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Рембрандт Ван Рейн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крупнейший художник, голландского и мирового искусства: ширина тематического диапазона, психологизм и глубина сюжетов и образов, портретная живопись, гравюры и офорты основные вехи художественного творчества. 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040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F78C0" w:rsidRPr="00822037" w:rsidRDefault="005F78C0" w:rsidP="005F78C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F7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 w:rsidR="005F78C0" w:rsidRPr="00822037">
              <w:rPr>
                <w:rFonts w:ascii="Times New Roman" w:hAnsi="Times New Roman"/>
                <w:sz w:val="24"/>
                <w:szCs w:val="24"/>
              </w:rPr>
              <w:t>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AA5870" w:rsidRPr="00AA5870" w:rsidRDefault="00AA5870" w:rsidP="00AA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</w:rPr>
            </w:pPr>
            <w:r w:rsidRPr="00AA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proofErr w:type="gramStart"/>
            <w:r w:rsidRPr="00AA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AA5870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AA5870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применять материал по истории изобразительного искусства в профессиональной деятельности).</w:t>
            </w:r>
            <w:r w:rsidRPr="00AA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Практические занятия </w:t>
            </w:r>
            <w:r w:rsidRPr="00AA587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№</w:t>
            </w:r>
            <w:r w:rsidRPr="00AA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  <w:p w:rsidR="00350016" w:rsidRPr="001A2929" w:rsidRDefault="00AA5870" w:rsidP="00AA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1A292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Выполнение в цвете фигуру человека в костюме.</w:t>
            </w:r>
          </w:p>
        </w:tc>
        <w:tc>
          <w:tcPr>
            <w:tcW w:w="1094" w:type="dxa"/>
            <w:shd w:val="clear" w:color="auto" w:fill="auto"/>
          </w:tcPr>
          <w:p w:rsidR="00B461B1" w:rsidRDefault="00B461B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EB752E" w:rsidP="00B46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AA5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Тема 5.3</w:t>
            </w:r>
          </w:p>
          <w:p w:rsidR="00350016" w:rsidRPr="001A2929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Франции </w:t>
            </w: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XVIII</w:t>
            </w: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вв. Рококо.</w:t>
            </w:r>
          </w:p>
          <w:p w:rsidR="00350016" w:rsidRPr="00551B47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51B4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Костюмы и прически населения.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lastRenderedPageBreak/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Краткий исторический обзор положения во Франции в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в. Два этапа в развитии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искусства: завершение поздних форм барокко и переход в новый стиль рококо, зарождение классицизма.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Архитектура.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Строительство Парижа. Расцвет нового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художественного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направления в 30-е - 40-е годы. Утрата интереса к большим ансамблям. </w:t>
            </w:r>
            <w:r w:rsidR="00B94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Городской дом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-отель: интерьер отеля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Субиз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(архитектор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ЖарменБофран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). 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Скульптура.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Грация, непринужденность, простота, лаконизм, героические образы.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Этьен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Морис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Фольконе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«Медный всадник»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(Петербург). Жан Антуан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Гудон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: скульптурные портреты К.В. Глюка,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Вольтера.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Живопись.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Стиль рококо и его художественный язык: декоративность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«галантные» темы, мифологические сюжеты, поэтическая меланхолия образов. Антуан Ватто: «общество в парке», «Любовь в итальянском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театре». И другие. Жан Оноре Фрагонар: изображение галантных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празднеств, бытовые картины, сцены семейной жизни, натюрморты «Трубки и кувшины», «Счастливые возможности качели». Жан Батист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Симеон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 Шарден  — выразитель этических идеалов сословия: жанровые сцены,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натюрморты: («Молитва перед обедом», «Вернувшаяся с рынка» и другие.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)(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«Натюрморт с атрибутами искусств».). Влияние моды рококо на прически населения. «Мария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Антуанетта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«Мадам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Ломбаль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E7E76" w:rsidRDefault="003E7E7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9C4726" w:rsidRDefault="005A403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C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</w:tc>
      </w:tr>
      <w:tr w:rsidR="002F1CC6" w:rsidRPr="00350016" w:rsidTr="00E742B4">
        <w:trPr>
          <w:trHeight w:val="12"/>
          <w:jc w:val="center"/>
        </w:trPr>
        <w:tc>
          <w:tcPr>
            <w:tcW w:w="2373" w:type="dxa"/>
          </w:tcPr>
          <w:p w:rsidR="002F1CC6" w:rsidRPr="002F1CC6" w:rsidRDefault="002F1CC6" w:rsidP="00734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9140" w:type="dxa"/>
          </w:tcPr>
          <w:p w:rsidR="002F1CC6" w:rsidRPr="00350016" w:rsidRDefault="002F1CC6" w:rsidP="002F1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:rsidR="002F1CC6" w:rsidRPr="00350016" w:rsidRDefault="002F1CC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2F1CC6" w:rsidRPr="00350016" w:rsidRDefault="002F1CC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CE3C5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CE3C5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E3C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6</w:t>
            </w:r>
          </w:p>
          <w:p w:rsidR="00350016" w:rsidRPr="00CE3C5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CE3C5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CE3C5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E3C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Западной Европы первой половины </w:t>
            </w:r>
            <w:r w:rsidRPr="00CE3C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r w:rsidRPr="00CE3C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в.</w:t>
            </w:r>
          </w:p>
        </w:tc>
        <w:tc>
          <w:tcPr>
            <w:tcW w:w="1094" w:type="dxa"/>
            <w:shd w:val="clear" w:color="auto" w:fill="auto"/>
          </w:tcPr>
          <w:p w:rsidR="00350016" w:rsidRPr="00CE3C5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CE3C56" w:rsidRDefault="007645B3" w:rsidP="00CE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10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6.1</w:t>
            </w:r>
            <w:r w:rsidR="00A165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1A2929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Италии, Франции и Испании. </w:t>
            </w:r>
            <w:r w:rsidRPr="001A292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наполеоновской империи. Ампир</w:t>
            </w: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(знать 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Скульптура.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Неоклассицизм. Итальянский скульптур Антонио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Канова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один из главных его представителей. Франция</w:t>
            </w:r>
            <w:r w:rsidRPr="003500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Живопись.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Теодор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Жерико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основоположник революционного романтизма.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Соединения классических и романтических черт. Современная тема 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картине «Плод Медузы». Серия портретов. Интерес к внутреннему миру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человека.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Эжен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Делакруа - истинный вождь романтизма. Напряженность,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трагичность, колорит, композиция произведений. Картины на сюжеты Данте (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«Ладья Данте»). Произведения о героической борьбе греческого народа («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Резня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Хиосе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»). Аллегорический образ революции 1830 года в картине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«Свобода, ведущая народ», и другие.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Испания</w:t>
            </w:r>
            <w:r w:rsidRPr="003500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 испанского абсолютизма, инквизиции. Отсталость страны, бедственное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положение народа. Нашествие Наполеона и национального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-о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свободительная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война. Подъем общественных сил, стремление к политическому и социальному возрождению страны. Влияние общественно - политической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Обстановки на культуру, отражение в искусстве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трагической судьбы народа.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  <w:r w:rsidR="00EB7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(3+1)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350016" w:rsidRPr="00350016" w:rsidRDefault="00D31AB4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795C1E" w:rsidRPr="00350016" w:rsidRDefault="00350016" w:rsidP="00795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proofErr w:type="gramStart"/>
            <w:r w:rsidR="00795C1E"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="00795C1E"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795C1E"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применять материал по истории изобразительного искусства в профессиональной деятельности).</w:t>
            </w:r>
            <w:r w:rsidR="00795C1E"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Практические занятия</w:t>
            </w:r>
            <w:r w:rsidR="00795C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№</w:t>
            </w:r>
            <w:r w:rsidR="00CE3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  <w:p w:rsidR="00350016" w:rsidRPr="00551B47" w:rsidRDefault="00795C1E" w:rsidP="00795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5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Выполнение в цвете фигуру человека в костюме.</w:t>
            </w:r>
          </w:p>
        </w:tc>
        <w:tc>
          <w:tcPr>
            <w:tcW w:w="1094" w:type="dxa"/>
            <w:shd w:val="clear" w:color="auto" w:fill="auto"/>
          </w:tcPr>
          <w:p w:rsid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CE3C56" w:rsidRPr="001A2929" w:rsidRDefault="00CE3C5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2174D" w:rsidRPr="00350016" w:rsidTr="00E742B4">
        <w:trPr>
          <w:trHeight w:val="1551"/>
          <w:jc w:val="center"/>
        </w:trPr>
        <w:tc>
          <w:tcPr>
            <w:tcW w:w="2373" w:type="dxa"/>
            <w:vMerge w:val="restart"/>
          </w:tcPr>
          <w:p w:rsidR="0022174D" w:rsidRDefault="0022174D" w:rsidP="00CE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22174D" w:rsidRPr="00350016" w:rsidRDefault="00A1650B" w:rsidP="00CE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6.2</w:t>
            </w:r>
          </w:p>
          <w:p w:rsidR="0022174D" w:rsidRPr="001A2929" w:rsidRDefault="0022174D" w:rsidP="00CE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Италии, Франции и Испании. </w:t>
            </w:r>
            <w:r w:rsidRPr="001A292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наполеоновской империи. Ампир</w:t>
            </w:r>
            <w:r w:rsidRPr="001A29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22174D" w:rsidRPr="00350016" w:rsidRDefault="0022174D" w:rsidP="00CE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22174D" w:rsidRDefault="00424B61" w:rsidP="00795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</w:t>
            </w:r>
          </w:p>
          <w:p w:rsidR="0022174D" w:rsidRDefault="0022174D" w:rsidP="00795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Живопись.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Франсиско Гойя - великий испанский художник. Влияние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французской революции на него искусство. Революционный реализм. Периоды творчества. Серия портретов, («Портрет королевской семьи»), исторические картины (Расстрел повстанцев в ночь на 3 мая 1808 года), политическа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сатира, серия офортов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Каприч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графическая серия «Бедствия войны» и другие, росписи «Дома глухого».</w:t>
            </w:r>
          </w:p>
          <w:p w:rsidR="0022174D" w:rsidRPr="00350016" w:rsidRDefault="0022174D" w:rsidP="00795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22174D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74D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74D" w:rsidRPr="001A2929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  <w:r w:rsidR="001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(1+</w:t>
            </w:r>
            <w:r w:rsidR="001A2929" w:rsidRPr="001A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  <w:r w:rsidR="001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58241E" w:rsidRPr="00350016" w:rsidRDefault="00D31AB4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22174D" w:rsidRPr="00350016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2174D" w:rsidRPr="00350016" w:rsidTr="00E742B4">
        <w:trPr>
          <w:trHeight w:val="955"/>
          <w:jc w:val="center"/>
        </w:trPr>
        <w:tc>
          <w:tcPr>
            <w:tcW w:w="2373" w:type="dxa"/>
            <w:vMerge/>
          </w:tcPr>
          <w:p w:rsidR="0022174D" w:rsidRDefault="0022174D" w:rsidP="00CE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140" w:type="dxa"/>
          </w:tcPr>
          <w:p w:rsidR="0022174D" w:rsidRPr="00350016" w:rsidRDefault="0022174D" w:rsidP="00221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применять материал по истории изобразительного искусства в профессиональной деятельности).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  <w:p w:rsidR="0022174D" w:rsidRDefault="0022174D" w:rsidP="00221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фона, соответствующего эпохе костюма</w:t>
            </w:r>
            <w:proofErr w:type="gramStart"/>
            <w:r w:rsidRPr="005B28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Заключительный этап.)</w:t>
            </w:r>
          </w:p>
          <w:p w:rsidR="0022174D" w:rsidRDefault="0022174D" w:rsidP="00795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:rsidR="0022174D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74D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74D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shd w:val="pct25" w:color="auto" w:fill="auto"/>
          </w:tcPr>
          <w:p w:rsidR="0022174D" w:rsidRPr="00350016" w:rsidRDefault="0022174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CE3C56" w:rsidRDefault="00CE3C5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7</w:t>
            </w:r>
          </w:p>
        </w:tc>
        <w:tc>
          <w:tcPr>
            <w:tcW w:w="9140" w:type="dxa"/>
          </w:tcPr>
          <w:p w:rsidR="00CE3C56" w:rsidRDefault="00CE3C5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второй половины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Х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IX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  <w:p w:rsidR="00CE3C56" w:rsidRPr="00350016" w:rsidRDefault="00CE3C5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CE3C5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</w:t>
            </w:r>
            <w:r w:rsidR="00704616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4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4A6806" w:rsidP="004A6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           </w:t>
            </w:r>
            <w:r w:rsidR="00350016"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7.1</w:t>
            </w: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Искусство Франции</w:t>
            </w: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Барбизонская школа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Архитектура.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Современный павильон «Хрустальный дворец». (1851-1936) 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Лондоне. Архитектор: Джозеф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Пакстон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Эйфелева башня - символ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Парижа, скульптур Александр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Гюстов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Эйфель (1832-1923) был построен в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1889 году.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Вена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.З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дание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Парламента, стилизованное под древнегреческое (архитектор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Пиоднемизс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Эдвард фон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Хансен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Дрезден.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Выдающимся немецким зодчим был Готфрид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Земпер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(1803-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1873) его работа - Дворцовый театр (1838-1841).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Скульптура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Огюст Роден: новые пути в искусстве ваяния. Его ранняя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работа, «Человек со сломанным носом». Суров героически - драматичен,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групповая скульптура «Граждане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Кале»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.П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олна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драматизма и духовного величия статуя «Мыслитель», «Поцелуй»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 другие.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Живопись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Камиль</w:t>
            </w:r>
            <w:proofErr w:type="spellEnd"/>
            <w:r w:rsidR="005F5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французский живописец - пейзажист. Реалист. Работа с натуры его сближает с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барбизанской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школой. Лучшие работы «Воз сена» - в ней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чувствуется радость природы пробуждающейся после дождя, родная природа изображена в картине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Шартрский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собор», пейзажи античных мифологических персонажей мы видим в картине («Гомер 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пастухи», «Купание Дианы») и другие.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Реалистическая передача природы, борьба против мещански-ограниченного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реакционного салонного искусства. Теодор Руссо - глава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барбизанцев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«Дубравы», «Аллея в лесу», «Вид 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окрестностях», «Вечер в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Кюро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» и другие.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Жюль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Дюпре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отсутствие четкости форм «Дубы у дороги», «Пейзаж с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коровами». Шарль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Добиньи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: поэзия мирной жизни, передача времени суток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«Берега реки Уазы», «Запруда в долине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Оптево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5A403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58241E" w:rsidRPr="00350016" w:rsidRDefault="00D31AB4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 w:rsidR="00454E14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DC6277" w:rsidRPr="00350016" w:rsidRDefault="00DC6277" w:rsidP="00704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 w:val="restart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7.2</w:t>
            </w:r>
            <w:r w:rsidR="00A165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855EC0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Импрессионизм и импрессионисты.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.(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знать характерные, стилевые жанровые особенности произведений изобразительного искусства различных эпох 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культур,основы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искусствоведения).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Импрессионизм,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как явствует из самого термина, обозначает «впечатление»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(фр. </w:t>
            </w:r>
            <w:r w:rsidR="0085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impression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Импрессионизм </w:t>
            </w:r>
            <w:r w:rsidR="0085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художественное направление, возникает во Франции в последней трети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Импрессионисты придавали большое значение цвету и свету за счет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рисунка и объема. Исчезли контуры предметов, контрасты и светотень были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забыты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Э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дуард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Мане </w:t>
            </w:r>
            <w:r w:rsidR="00855EC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–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основоположник нового течения </w:t>
            </w:r>
            <w:r w:rsidR="0085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импрессионизма и его особенности: оппозиция академизму, интерес к современной жизни, стремление к передаче непосредственных зрительных впечатлений, новые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принципы композиции и техники письма.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Его картины: «Завтрак на траве», «Олимпия», «Флейтист», «Портрет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Эмиля Золя», «Бар в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Фоли</w:t>
            </w:r>
            <w:proofErr w:type="spellEnd"/>
            <w:r w:rsidR="0085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Бержер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«Балкон», «Завтрак в мастерской».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Эдгар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Дега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: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строе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динамичное видение мира, свобода живописной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манеры.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«Урок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танцев», «Голубые танцовщицы», «Женщина, расчесывающая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волосы», «Абсент».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Творчество О. Ренуара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интерес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жанровым сюжетом, портретом,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образы женщин, детей. «Обнаженная, освещенная солнцем», «Портрет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Мадемуазель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С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», «Качели»,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Мулен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де ла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Галетт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», «Портрет, мадам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Шарпанье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детьми» и другие.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Пейзажная живопись К.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>Писсарро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«Красные крыши. Деревенский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уголок зимой», А.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Сислей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«Наводнение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вПо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="0085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Марли» и другие.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9C4726" w:rsidRDefault="007046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C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58241E" w:rsidRPr="00350016" w:rsidRDefault="00454E14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9A0214" w:rsidRPr="00350016" w:rsidRDefault="00350016" w:rsidP="009A0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я</w:t>
            </w:r>
            <w:r w:rsidR="009A0214"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9A0214"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применять материал по истории изобразительного </w:t>
            </w:r>
            <w:r w:rsidR="009A0214"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искусства в профессиональной деятельности).</w:t>
            </w:r>
            <w:r w:rsidR="009A0214"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Практические занятия</w:t>
            </w:r>
            <w:r w:rsidR="009A02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№</w:t>
            </w:r>
            <w:r w:rsidR="009A0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  <w:p w:rsidR="00DC6277" w:rsidRPr="009C4726" w:rsidRDefault="009A0214" w:rsidP="009A0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C47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Выполнение презентации на тему</w:t>
            </w:r>
            <w:r w:rsidR="00F435E5" w:rsidRPr="009C47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«Костюм эпохи»</w:t>
            </w:r>
          </w:p>
          <w:p w:rsidR="00DC6277" w:rsidRDefault="00DC6277" w:rsidP="009A0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 студента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№2 Джо</w:t>
            </w:r>
            <w:r w:rsidR="00AF2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зеф Уильям Тернер: синтез цветовых  световых эффектов</w:t>
            </w:r>
          </w:p>
          <w:p w:rsidR="00DC6277" w:rsidRPr="00350016" w:rsidRDefault="00DC6277" w:rsidP="009A0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Default="00350016" w:rsidP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704616" w:rsidRDefault="00704616" w:rsidP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704616" w:rsidRPr="00350016" w:rsidRDefault="00855EC0" w:rsidP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="00FA0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2+</w:t>
            </w:r>
            <w:r w:rsidR="00FA0A2B" w:rsidRPr="009C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F435E5" w:rsidRPr="00350016" w:rsidTr="00E742B4">
        <w:trPr>
          <w:trHeight w:val="12"/>
          <w:jc w:val="center"/>
        </w:trPr>
        <w:tc>
          <w:tcPr>
            <w:tcW w:w="2373" w:type="dxa"/>
          </w:tcPr>
          <w:p w:rsidR="00F435E5" w:rsidRPr="00350016" w:rsidRDefault="00F435E5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F435E5" w:rsidRPr="00350016" w:rsidRDefault="00F435E5" w:rsidP="009A0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F435E5" w:rsidRPr="00350016" w:rsidRDefault="00F435E5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pct25" w:color="auto" w:fill="auto"/>
          </w:tcPr>
          <w:p w:rsidR="00F435E5" w:rsidRPr="00350016" w:rsidRDefault="00F435E5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7.3.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Постимпрессионизм Неоимпрессионизм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Это «новые импрессионисты», они не смешивали на палитре краски,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наносили на холст мелкие точки основных цветов: синего, желтого, красного,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накладывая их друг на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друга.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Главными представителями были Жорж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Сёра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 Поль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Синьяк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Работы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Ж. Сера «Купание в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Аньере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», «Воскресенье после полудня на острове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Гранд –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Жатт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«Цирк» и другие. Работы П.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Синьяк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«Гавань в Марселе», «Сосна» и другие.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Неоимпрессионизм. Условность термина. Поль Сезанн: живописные искания, стремление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передать материальность, весомость и постоянство формы предметов, использование цвета для этих целей. «Автопортрет», «Берега Марны»,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«Натюрморт с яблоками и апельсинами» и другие.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Ван Гог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драматизм и глубокая человечность произведений, протест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против непосильного труда, символическое значение предметов, пейзажная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живопись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Подсолнечники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», «Портрет доктора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Гаше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», «Красные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виноградники»,«Проповеди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», «Хлеба и кипарисы» и другие.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Поль Гоген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поиск своего пути, человек как часть природы и её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совершеннейшее создание, декоративность, монументальность, цветовые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плоскости, контрастность, ритм, музыкальность,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«Таитянки», «Женщина, держащая плод», Жена короля» 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другие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ворчество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Анри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деТулуз</w:t>
            </w:r>
            <w:proofErr w:type="spellEnd"/>
            <w:r w:rsidR="00855EC0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–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Лотрек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Его работы: «Эти прекрасные дамы»,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«Туалет», «Танцующая Жанна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Авриль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Это певцы, танцовщицы, акробаты,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клоуны и т.д.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5A403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A40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704616" w:rsidRDefault="007046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7046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70461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Раздел 8</w:t>
            </w:r>
          </w:p>
          <w:p w:rsidR="00350016" w:rsidRPr="007046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9140" w:type="dxa"/>
          </w:tcPr>
          <w:p w:rsidR="00704616" w:rsidRDefault="007046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7046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0461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Искусство Востока, Америки и Африки</w:t>
            </w:r>
          </w:p>
        </w:tc>
        <w:tc>
          <w:tcPr>
            <w:tcW w:w="1094" w:type="dxa"/>
            <w:shd w:val="clear" w:color="auto" w:fill="auto"/>
          </w:tcPr>
          <w:p w:rsidR="00350016" w:rsidRPr="007046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7046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704616" w:rsidRDefault="00D5144B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10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4A6806">
        <w:trPr>
          <w:trHeight w:val="2355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Pr="004A6806" w:rsidRDefault="004A6806" w:rsidP="004A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Тема 8.1.</w:t>
            </w:r>
          </w:p>
          <w:p w:rsidR="004A6806" w:rsidRDefault="0074090D" w:rsidP="004A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Искусство Индии</w:t>
            </w:r>
            <w:r w:rsidR="004A6806" w:rsidRP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. Костюм и прически населения.</w:t>
            </w:r>
          </w:p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Краткий обзор изобразительног</w:t>
            </w:r>
            <w:r w:rsidR="007409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 искусства Индии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Особенности искусства Индии.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Архитектура: культовые памятники Древней Индии (каменные ступы и столбы –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стамбхи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, скальные храмы); разнообразие и богатство сооружений Средневековья (храмы, мавзолеи, мечети, минареты); градостроительство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веков.</w:t>
            </w:r>
          </w:p>
          <w:p w:rsid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Скульптура: древние рельефы и круглая скульптура людей, животных, божеств; каноны и символика в постановке фигур в скульптуре Средневековья.</w:t>
            </w:r>
          </w:p>
          <w:p w:rsidR="004A6806" w:rsidRPr="00350016" w:rsidRDefault="004A6806" w:rsidP="004A68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Живопись: древняя монументальная пещерная живопись религиозной тематики; монументальные росписи дворцов и миниатюры Средневековья.</w:t>
            </w:r>
          </w:p>
          <w:p w:rsidR="004A680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4A680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4A680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855EC0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74090D" w:rsidRPr="00350016" w:rsidRDefault="0058241E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  <w:r w:rsidR="0074090D">
              <w:rPr>
                <w:rFonts w:ascii="Times New Roman" w:hAnsi="Times New Roman"/>
                <w:sz w:val="24"/>
                <w:szCs w:val="24"/>
              </w:rPr>
              <w:t xml:space="preserve"> ПК 3.1,</w:t>
            </w:r>
            <w:r w:rsidR="0074090D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="0074090D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74090D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58241E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4A6806" w:rsidRPr="00350016" w:rsidTr="004A6806">
        <w:trPr>
          <w:trHeight w:val="3600"/>
          <w:jc w:val="center"/>
        </w:trPr>
        <w:tc>
          <w:tcPr>
            <w:tcW w:w="2373" w:type="dxa"/>
          </w:tcPr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Default="004A6806" w:rsidP="004A6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P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Тема 8.2</w:t>
            </w:r>
            <w:r w:rsidRP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.</w:t>
            </w:r>
          </w:p>
          <w:p w:rsidR="004A6806" w:rsidRPr="00350016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Искусство Китая</w:t>
            </w:r>
            <w:r w:rsidR="004A6806" w:rsidRP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. Костюм и прически населения.</w:t>
            </w:r>
          </w:p>
        </w:tc>
        <w:tc>
          <w:tcPr>
            <w:tcW w:w="9140" w:type="dxa"/>
          </w:tcPr>
          <w:p w:rsidR="004A6806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</w:t>
            </w:r>
          </w:p>
          <w:p w:rsidR="004A680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Краткий обзор </w:t>
            </w:r>
            <w:r w:rsidR="007409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изобразительного искусства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Китая</w:t>
            </w:r>
            <w:r w:rsidR="007409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</w:t>
            </w:r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искусства Китая</w:t>
            </w:r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Архитектура: древние города четкой планировки, обнесенные стеной, каркасная система построек.</w:t>
            </w:r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Скульптура: древние каменные и бронзовые изображения зверей и божеств, монументальная скульптура и погребальная пластика Средневековья.</w:t>
            </w:r>
          </w:p>
          <w:p w:rsidR="004A680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Живопись: вазопись, станковая живопись на шелке; изображение драконов и зверей, пейзаж, жанр «цветов и птиц»; лубок.</w:t>
            </w:r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4A6806" w:rsidRP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40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74090D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90D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90D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90D" w:rsidRPr="00350016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ПК 3.1,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4A6806" w:rsidRPr="00350016" w:rsidRDefault="004A6806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4A6806" w:rsidRPr="00350016" w:rsidTr="00E742B4">
        <w:trPr>
          <w:trHeight w:val="2018"/>
          <w:jc w:val="center"/>
        </w:trPr>
        <w:tc>
          <w:tcPr>
            <w:tcW w:w="2373" w:type="dxa"/>
            <w:vMerge w:val="restart"/>
          </w:tcPr>
          <w:p w:rsidR="004A6806" w:rsidRDefault="004A6806" w:rsidP="004A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Default="004A6806" w:rsidP="004A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4A6806" w:rsidRPr="004A6806" w:rsidRDefault="004A6806" w:rsidP="004A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Тема 8.3</w:t>
            </w:r>
            <w:r w:rsidRP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.</w:t>
            </w:r>
          </w:p>
          <w:p w:rsidR="004A6806" w:rsidRDefault="004A6806" w:rsidP="004A6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Искусство Японии. Костюм и прически населения.</w:t>
            </w:r>
          </w:p>
        </w:tc>
        <w:tc>
          <w:tcPr>
            <w:tcW w:w="9140" w:type="dxa"/>
          </w:tcPr>
          <w:p w:rsidR="004A6806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="004A6806"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Краткий обзор изобрази</w:t>
            </w:r>
            <w:r w:rsidR="007409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тельного искусства </w:t>
            </w:r>
            <w:r w:rsidR="004A6806"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Японии</w:t>
            </w:r>
          </w:p>
          <w:p w:rsidR="004A6806" w:rsidRPr="00350016" w:rsidRDefault="004A6806" w:rsidP="004A68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искусства Японии.</w:t>
            </w:r>
          </w:p>
          <w:p w:rsidR="004A680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Архитектура: царские курганы Древней Японии, монастыри, пагоды и храмы 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китайским образцам, храмовые (буддийские) и жилые ансамбли Средневековья, японские сады.</w:t>
            </w:r>
          </w:p>
          <w:p w:rsidR="004A6806" w:rsidRPr="00350016" w:rsidRDefault="004A680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Скульптура: древняя погребальная пластик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средневековые алтарные композиции, монументальные изображения Будды, скульптурные портреты, следования зарубежным течениям в новое время.</w:t>
            </w:r>
          </w:p>
          <w:p w:rsidR="004A6806" w:rsidRPr="00350016" w:rsidRDefault="004A680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Живопись: росписи древних храмов, средневековые иконы, декоративная пейзажная живопись, портреты.</w:t>
            </w:r>
          </w:p>
        </w:tc>
        <w:tc>
          <w:tcPr>
            <w:tcW w:w="1094" w:type="dxa"/>
            <w:shd w:val="clear" w:color="auto" w:fill="auto"/>
          </w:tcPr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4A6806" w:rsidRPr="0074090D" w:rsidRDefault="0074090D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40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74090D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90D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90D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90D" w:rsidRPr="00350016" w:rsidRDefault="0074090D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ПК 3.1,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4A6806" w:rsidRDefault="004A6806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  <w:vMerge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FD260C" w:rsidRPr="00350016" w:rsidRDefault="00FD260C" w:rsidP="00FD2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Практические заняти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я</w:t>
            </w:r>
            <w:r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35001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применять материал по истории изобразительного искусства в профессиональной деятельности).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  <w:p w:rsidR="00350016" w:rsidRPr="00551B47" w:rsidRDefault="00FD260C" w:rsidP="00FD2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551B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Зашита</w:t>
            </w:r>
            <w:proofErr w:type="gramEnd"/>
            <w:r w:rsidRPr="00551B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практических работ и презентации</w:t>
            </w:r>
          </w:p>
        </w:tc>
        <w:tc>
          <w:tcPr>
            <w:tcW w:w="1094" w:type="dxa"/>
            <w:shd w:val="clear" w:color="auto" w:fill="auto"/>
          </w:tcPr>
          <w:p w:rsidR="00FD260C" w:rsidRDefault="00FD260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Default="00FD260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  <w:p w:rsidR="00FD260C" w:rsidRPr="00350016" w:rsidRDefault="00FD260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pct25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Тема 8.</w:t>
            </w:r>
            <w:r w:rsidR="004A68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4.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Искусство Америки и Африки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 (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знать историю изобразительного искусства в контексте развитие мировой и русской культур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Древней Америки распространение культур европейского типа 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веках. Общие сведения о формировании и развитии изобразительного искусства Америки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Архитектура: пирамиды, храмы, дворцы, жилища Древней Америки.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Понятие о древних африканских культурах. Некоторые сведения о формировании и развитии изобразительного искусства тропической Африки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Скульптура: монументальная терракотовая пластика Древней Африки, бронзовые человеческие фигуры и скульптурные портреты с тонкой моделировкой форм, мелкая деревянная пластика; ритуальные маски; современная профессиональная скульптура.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5A4034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A40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9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Русское искусство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IX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вв.</w:t>
            </w:r>
          </w:p>
        </w:tc>
        <w:tc>
          <w:tcPr>
            <w:tcW w:w="1094" w:type="dxa"/>
            <w:shd w:val="clear" w:color="auto" w:fill="auto"/>
          </w:tcPr>
          <w:p w:rsidR="005B016F" w:rsidRDefault="005B016F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0F739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8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424B61">
        <w:trPr>
          <w:trHeight w:val="330"/>
          <w:jc w:val="center"/>
        </w:trPr>
        <w:tc>
          <w:tcPr>
            <w:tcW w:w="2373" w:type="dxa"/>
          </w:tcPr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9.1</w:t>
            </w:r>
            <w:r w:rsidR="00A165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855EC0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Древнерусское искусство.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424B61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Связь древнерусского искусства с религией и исторической судьбой русского народа, культурой восточнославянских племен, Византии, Западной Европы. Исторические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>центры древнерусской культуры, пери</w:t>
            </w:r>
            <w:r w:rsidR="00424B6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одизация и особенности развития изобразительного искусства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58241E" w:rsidP="0058241E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ОК 04, ОК 06, ОК 09.</w:t>
            </w:r>
          </w:p>
        </w:tc>
      </w:tr>
      <w:tr w:rsidR="00424B61" w:rsidRPr="00350016" w:rsidTr="00424B61">
        <w:trPr>
          <w:trHeight w:val="2746"/>
          <w:jc w:val="center"/>
        </w:trPr>
        <w:tc>
          <w:tcPr>
            <w:tcW w:w="2373" w:type="dxa"/>
          </w:tcPr>
          <w:p w:rsidR="00424B61" w:rsidRDefault="00424B61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  <w:p w:rsidR="00424B61" w:rsidRPr="00855EC0" w:rsidRDefault="00424B61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Древнерусский костюм.</w:t>
            </w:r>
          </w:p>
          <w:p w:rsidR="00424B61" w:rsidRPr="00855EC0" w:rsidRDefault="00424B61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Киевской Руси.</w:t>
            </w:r>
          </w:p>
          <w:p w:rsidR="00424B61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140" w:type="dxa"/>
          </w:tcPr>
          <w:p w:rsidR="00424B61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424B61" w:rsidRPr="00350016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</w:t>
            </w:r>
          </w:p>
          <w:p w:rsidR="00424B61" w:rsidRPr="00350016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Архитектура: монументальные дворцовые постройки из дерева и камня, храмы в Киеве, Владимире, Новгороде, монастыри, сочетание гражданских и культовых зданий в одном комплексе, ансамбль Кремля в Москве</w:t>
            </w:r>
          </w:p>
          <w:p w:rsidR="00424B61" w:rsidRPr="00350016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Скульптура: декор в архитектуре (плоский резной рельеф, скульптурные маски)</w:t>
            </w:r>
          </w:p>
          <w:p w:rsidR="00424B61" w:rsidRPr="00350016" w:rsidRDefault="00424B61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Живопись: мозаика и фрески в храмах, правила иконографии, условность форм и реальность образов; иконопись, творчество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А.Рублева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Ф.Грека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).</w:t>
            </w:r>
            <w:proofErr w:type="gramEnd"/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Костюм древних восточных славян. (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VI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IX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вв.). Костюм Киевской Руси (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домангольский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период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-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XIII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вв.)</w:t>
            </w:r>
          </w:p>
        </w:tc>
        <w:tc>
          <w:tcPr>
            <w:tcW w:w="1094" w:type="dxa"/>
            <w:shd w:val="clear" w:color="auto" w:fill="auto"/>
          </w:tcPr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5F5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  <w:r w:rsidRPr="00B461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424B61" w:rsidRPr="00350016" w:rsidRDefault="00424B61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24B61" w:rsidRPr="00350016" w:rsidRDefault="00424B61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4A6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9.2.</w:t>
            </w: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Архитектура и скульптура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г.С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.-Петербурга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историю изобразительного искусства в контексте развитие мировой и русской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Архитектура. Летний сад. Академия художеств имени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И.Е.Репина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БартоломеоФранческо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Растрелли. Зимний дворец.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Скульптура.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Бартоломео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Карло Растрелли. Феодосий Фёдорович Щедрин.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Этьен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Морис Фальконе.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Дворцово-парковые ансамбли в окрестностях Санкт-Петербурга. Петергоф.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Монплезир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 Эрмитаж. Царское село. Павловск.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Архитектура Санкт-Петербурга. Начало нового этапа в развитии русского искусства, градостроения в первые десятилетия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в. связано с творчеством талантливого архитектора Андрея Никифоровича Воронихина. Казанский собор.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А.Д.Захаров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Здание Адмиралтейства.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К.И.Росси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Михайловский дворец. Здание главного штаба.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О.Р.Монферран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автор Исаакиевского собора. Триумфальная колонна на Дворцовой площади в честь победы в войне 1812 года.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561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203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4A6806" w:rsidRDefault="004A680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9.3.</w:t>
            </w:r>
          </w:p>
          <w:p w:rsidR="00350016" w:rsidRPr="00855EC0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55E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Архитектура и скульптура г.</w:t>
            </w:r>
            <w:r w:rsidR="009C472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855E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Москвы.</w:t>
            </w:r>
          </w:p>
          <w:p w:rsidR="00350016" w:rsidRPr="00551B47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51B4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Костюм и причёски населения.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Архитектура Москвы. Московский Кремль. Соборная площадь Кремля. Архангельский собор – один из самых красивых соборов Московского Кремля. В начале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XVI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в. Иван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III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решил построить храм, который служил бы усыпальницей для московских князей. Колокольню Ивана Великого заложили в начале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XVI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., а достроили только в </w:t>
            </w:r>
            <w:smartTag w:uri="urn:schemas-microsoft-com:office:smarttags" w:element="metricconverter">
              <w:smartTagPr>
                <w:attr w:name="ProductID" w:val="1600 г"/>
              </w:smartTagPr>
              <w:r w:rsidRPr="00350016">
                <w:rPr>
                  <w:rFonts w:ascii="Times New Roman" w:eastAsia="Times New Roman" w:hAnsi="Times New Roman" w:cs="Times New Roman"/>
                  <w:bCs/>
                  <w:color w:val="000000"/>
                  <w:spacing w:val="-1"/>
                  <w:sz w:val="24"/>
                  <w:szCs w:val="24"/>
                </w:rPr>
                <w:t>1600 г</w:t>
              </w:r>
            </w:smartTag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>Иконопись. Икона. Иконостас. Творчество Андрея Рублева.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Архитектура Москвы. Дмитрий Васильевич Ухтомский. Василий Иванович Баженов. Дом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П.Е.Пашкова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 Москве. Матвей Федорович Казаков. Здание Сената в Кремле. Осип Иванович Бове. Реконструкция Красной площади.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Скульптура. Иван Петрович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Мартос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Памятник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К.М.Минину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князю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Д.М.Пожарскому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Русский костюм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в. Костюм 90-х годов.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9C472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C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  <w:r w:rsidR="00101273" w:rsidRPr="009C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ОК 01, ОК 02, ОК 03,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FD260C" w:rsidRDefault="00FD260C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10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FD260C" w:rsidRDefault="00FD260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России первой половины 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74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E85CE0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2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4E1CAF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10.1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Художники 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в. Архитектура. Скульптура. </w:t>
            </w:r>
            <w:r w:rsidRPr="00551B4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Живопись.  Творчество художников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 (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знать характерные, стилевые жанровые особенности произведений изобразительного искусства различных эпох и культур, основы искусствоведения).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Иван Николаевич Крамской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теоретик передвижничества: евангельские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сюжеты («Христос в пустыне») портретная живопись («Портрет Л.Н. Толстого», Неизвестная») и др. Шедевры исторической живописи создает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К.П.Брюллов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такие как «Последний день Помпеи».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и.др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Николай Николаевич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Ге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евангельская тематика в творчестве художника «Тайная вечеря», «Что есть истина?»)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портретная живопись, исторические сюжеты («Петр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допрашивает царевича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Алексея Петровича в Петергофе») психологизм произведений.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 Павел Андреевич Федотов: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критический реализм в жанровой живописи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художника («Свежий кавалер», «Разборчивая невеста», «Сватовство майора»,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«Анкор, и еще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анкор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др.)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Библейские сюжеты и гуманистические идеи в творчестве Александра Андреевича Иванова.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Иван Константинович Айвазовский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предвестник и современник пейзажистов: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основная тема творчества - передача морского простора («Девятый вал» 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др.)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5A4034" w:rsidP="009C4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FD260C" w:rsidRDefault="00FD260C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11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FD260C" w:rsidRDefault="00FD260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России второй половины 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и начала 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XX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вв.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10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11.1</w:t>
            </w:r>
            <w:r w:rsidR="00A165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4E1CAF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Художники-передвижники 2ой половины 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культур, основы искусствоведения).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Лирические пейзажи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Алексея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КондратъевичаСаврасова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(«Грачи прилетели», «Проселок»,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Дворик</w:t>
            </w:r>
            <w:proofErr w:type="gram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.З</w:t>
            </w:r>
            <w:proofErr w:type="gram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има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.» и др.);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right="5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Пейзажная живопись: героические пейзажи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Ивана Ивановича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Шишкина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(«Рожь», «Утро в сосновом лесу», «Сосновый бор»).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Исаак Ильич Левитан: лирический пейзаж, импрессионизм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(«Березовая роща», «У омута»,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Владимирка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«Золотая осень», «Вечерний звон»), философский пейзаж («Над вечным покоем»).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Архип Иванович Куинджи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романтический характер пейзажных полотен («Березовая роща», «Вечер на Украине».)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Илья Ефимович Репин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крупнейший художник - реалист: портретная,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жанровая, пейзажная, историческая живопись, психологическая выразительность полотен («Бурлаки на Волге», «Не ждали», «Иван Грозный и сын его Иван 16 ноября», «Портрет М. П. Мусорского», «Запорожцы пишут письмо турецкому султану» и др.) 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Виктор Михайлович Васнецов: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жанровая; Иванов Александр Андреевич: академический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период творчества, проникновение в глубину античного и христианского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мифа, пленэрная живопись, идея духовно- нравственного совершенствования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человечества в монументальном полотне «Явление Христа народу».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DF6252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F6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ОК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A1650B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11.2.</w:t>
            </w:r>
          </w:p>
          <w:p w:rsidR="00350016" w:rsidRPr="004E1CAF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Творчество художников-передвижников. 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Костюм эпохи модерн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Василий Иванович Суриков: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глубокий интерес к событиям русской истории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(«Утро стрелецкой казни», «Боярыня Морозова», «Меньшиков в Березове»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). 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Василий Дмитриевич Поленов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художник жанровых и пейзажных полотен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(«Бабушкин сад», «Московский дворик»,) а так же исторических полотен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(«Христос и грешница»).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Валентин Александрович Серов: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разнообразие жанров; портреты М.Н.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Ермоловой, княгини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K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Орловой, З.Н. Юсуповой, «Девочка с персиками»,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другие; исторические и античные сюжеты («Петр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«Похищение Европы»); изменения художественного языка (от импрессионизма к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модерну).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Полотна на библейские сюжета художника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М.В.Нестерова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 «Видение отроку Варфоломею», «Преподобный Сергий Радонежский», «Философы».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 xml:space="preserve"> Константин Алексеевич Коровин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представитель русского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импрессионизма: «Париж», «Париж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вечером», портреты: «Портрет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хористки», «У балкона», натюрморты. Творчество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Михаила Александровича Врубеля: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живописная своеобразная манера, исторические мотивы, экзотические темы, мифологии, фольклор («Демон поверженный», «Демон сидящий», «Царевна-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лебедь», «Пан», «К ночи»). Влияние стиля модерн на костюм.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  <w:r w:rsidR="00101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</w:t>
            </w:r>
            <w:r w:rsidR="00101273" w:rsidRPr="00DF6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  <w:r w:rsidR="00101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  <w:r w:rsidR="00101273" w:rsidRPr="001012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  <w:r w:rsidR="00101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01, ОК 02, ОК 03, ОК 04, ОК 06, ОК 09.</w:t>
            </w:r>
          </w:p>
          <w:p w:rsidR="0058241E" w:rsidRDefault="0058241E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241E" w:rsidRDefault="0058241E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B338B7" w:rsidRDefault="00B338B7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Раздел 12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B338B7" w:rsidRDefault="00B338B7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Мировое искусство 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века.</w:t>
            </w:r>
          </w:p>
        </w:tc>
        <w:tc>
          <w:tcPr>
            <w:tcW w:w="1094" w:type="dxa"/>
            <w:shd w:val="clear" w:color="auto" w:fill="auto"/>
          </w:tcPr>
          <w:p w:rsidR="00880421" w:rsidRDefault="00880421" w:rsidP="008804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880421" w:rsidP="008804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1</w:t>
            </w:r>
            <w:r w:rsidR="0044108E" w:rsidRPr="003E7E7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ar-SA"/>
              </w:rPr>
              <w:t>6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12.1</w:t>
            </w: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Кубизм. Фовизм. Примитивизм. Футуризм.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Гиппереализм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Примитивизм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Творчество А.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Руссо.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Кубизм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Творческие задачи. Пабло Пикассо и его творчество: панно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Герника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Авиньонские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девушки».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Футуризм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Внимание к ритмам, создание Эффекта быстро мелькающего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движения. Русский художник Михаил Ларионов 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Лучизм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».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Фовизм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-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(фр. «дикие».) Использовали только чистые цвета, отказались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от тени.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Анри Матисс - французский художник глава фовизма ( «Танец»,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«Радость жизни», « Музыка», «Зеленая полоса (Мадам Матисс)» и другие.)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Гиперреализм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гипер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греческое - « сверх»)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Они писали акриловыми красками. Скульпторы, используя  акриловые краски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 стекловолокно создавали скульптуру.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561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12.2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Сюрреализм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Сюрреализм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60-х - 80-х годов. Творчество Сальвадора Дали, уход за пределы обычной реальности, бреда, сновидений («Пылающий жираф», «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Постоянство памяти», «Странные игры») Рене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Маргаритт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бельгийский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художник- сюрреалист. Создавал странные композиции — поэтические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ведения, прихотливо выражавшие связи между образами, реальностью, языком. «Двойной секрет».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561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Тема 12.3</w:t>
            </w:r>
          </w:p>
          <w:p w:rsidR="00350016" w:rsidRPr="004E1CAF" w:rsidRDefault="00350016" w:rsidP="003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4E1CA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Стили и направления в искусстве.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lastRenderedPageBreak/>
              <w:t>Абстракционизм. Ташизм. Дадаизм. Поп-арт. Оп-арт.</w:t>
            </w:r>
            <w:r w:rsidRPr="004E1C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Сентиментализм. Романтизм. Реализм. Натурализм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Содержание учебного материала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(знать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Абстракционизм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Использование четких геометрических форм, отказ от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построения картины. Художники В. Кандинский, Пит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Мандриан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Пауль Клее, Казимир Малевич и др.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</w:rPr>
              <w:t>Дадаизм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Марсель.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Дюшан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 - арт (сокращенное английское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opflcalart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«оптическое искусство»).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Живопись - оп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- арта - композиции из однородных по форме, но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разноцветных линий и пятен, располагаемых в определенном порядке. Декоративная живопись «оптического искусства» вызвала интерес к нему 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художественной промышленности, дизайне, высокой моде. Новации оп -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арта применяются в архитектуре. В 70-х годах Виктор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Вазарелли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оформил здание парижского пригорода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Кретей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Ташизм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(от французского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tache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«пятно»).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18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Темпераментная живопись - резкие мазки и брызги ярких красок.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Ханс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Хартнунг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Поп-арт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(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populanart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" - массовое искусство)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Энди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Уорхолл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(«200 банок супа», «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Кемпбелл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») («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Мерилин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»)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Классицизм – (от лат.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classicus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образцовый) – стиль и направление в искусстве и литературе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начала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вв., ознаменовавшее возвращение к античному наследию как к норме и идеальному образцу.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Сентиментализм – (от фр.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sentiment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чувство)- художественное течение в западноевропейском и американском искусстве и литературе во второй половине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Романтизм – широкое идейное и художественное направление в западной и русской культуре, охватившее среда виды искусства и гуманитарную науку в конце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Реализм – (от </w:t>
            </w:r>
            <w:r w:rsidR="007D5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позднее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лат.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realis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вещественный, действительный) – термин эстетики, относящийся прежде всего к литературе и изобразительному искусству.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Натурализм (от лат.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natura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природа) – творческое направление в литературе, изобразительном искусстве, театре, кино, появившееся в последней трети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Модернизм- (от фр.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moderne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новый, новейший, современный) – совокупность эстетических школ и течений конца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начала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4E1CAF" w:rsidRDefault="00B338B7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E1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  <w:r w:rsidR="00DF6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</w:t>
            </w:r>
            <w:r w:rsidR="00DF6252" w:rsidRPr="00DF62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 w:rsidR="00DF6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+4)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350016" w:rsidP="00350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350016" w:rsidRPr="00350016" w:rsidRDefault="00F9006B" w:rsidP="00350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         Тема 12.4</w:t>
            </w:r>
          </w:p>
          <w:p w:rsidR="00350016" w:rsidRPr="00751065" w:rsidRDefault="00350016" w:rsidP="00350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1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Искусство </w:t>
            </w:r>
            <w:r w:rsidRPr="00751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>XX</w:t>
            </w:r>
            <w:r w:rsidRPr="00751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века.</w:t>
            </w:r>
          </w:p>
          <w:p w:rsidR="00350016" w:rsidRPr="00101273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551B4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Прически населения</w:t>
            </w:r>
            <w:r w:rsidRPr="0075106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9140" w:type="dxa"/>
          </w:tcPr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Содержание учебного материала (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знать характерные, стилевые жанровые особенности произведений изобразительного искусства различных эпох и культур)</w:t>
            </w:r>
          </w:p>
          <w:p w:rsidR="00350016" w:rsidRPr="00350016" w:rsidRDefault="00350016" w:rsidP="00350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Великая Октябрьская социальная революция, декреты советской власти.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Гражданская война. Закрытие церквей. Возникновение и ликвидация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объединений художников.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Агитационно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- массовое искусство.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Живопись, графика.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Политический плакат «Окна Роста», Д.С.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Моор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В.Ж. Дени. Военно-революционная тематика в живописи: Б.М. Кустодиев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(«Большевик»), М,Б. Греков («Тачанка», «Трубачи первой конной»), А.А. Дейнека («Оборона Петрограда», «Будущие летчики»)</w:t>
            </w:r>
            <w:proofErr w:type="spellStart"/>
            <w:r w:rsidR="00AC111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Скульптура.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Монументализм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работы скульпторов С.С. Алешина,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И.Д.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Шадра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, В.И. Мухиной, Н.А. Андреева.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Великая Отечественная война и её отражение в советском искусстве.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Живопись, графика.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«Окна ТАСС», деятельность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Кукрыниксов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Живопись батальная и жанровая: А- А. Дейнека, С. В. Герасимов, Б.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Нелинский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Творчество А. А.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(«Сенокос», «Весна», «Фашист пролетел»).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Скульптура.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Скульптурные портреты, памятники героям войны.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Творчество В. И. Мухиной, СТ. Коненкова.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Архитектура.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Восстановление разрушенных городов, типовые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постройки.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Научно - техническая революция и Эстетические дискуссии 50-х - 60-х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годов. Отношение к «перестройке». 20-й съезд КПСС и его влияние на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развитие искусства. Художественная выставка в Манеже (Москва) 1962 год и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ее разгром.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</w:rPr>
              <w:t xml:space="preserve">Живопись </w:t>
            </w:r>
            <w:r w:rsidRPr="00350016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«шестидесятников».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Объединение художников.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Архитектура.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Градостроительство, создание новых жилых районов,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очереди метрополитенов, высотные здания.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90-е годы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XX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века. Раскрепощение общества и культуры. Тысячелетие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крещения Руси. </w:t>
            </w:r>
            <w:r w:rsidRPr="00350016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 xml:space="preserve">Живопись.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Многообразие и самобытность художественных школ, поиск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новых точек зрения. Разнообразие тем и стилевых направлений. Реализм. </w:t>
            </w:r>
            <w:r w:rsidRPr="00350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Авангард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Творчество И. Глазунова, А. Шилова, О. Булгаковой и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Виртуальное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искусство. Выставки художников в Манеже, в салонах,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галереях. Эстетические идеалы красоты человека.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XX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век, отличительные черты одежды. Влияние исторической прически на современную. Развитие моды в прическах. Высокая мода. 20-е годы. Женская прическа: короткая стрижка, прическа типа «панк», «под фокстрот», «полька», укладки. Мужские прически: Короткая стрижка бороды, усы, бакенбарды.30-е – 40-е годы. Женские прически: преобладание короткой стрижки, укладки, косы, обручи, заколки. Мужские прически: «под бокс», «под полубокс», бороды, усы. Косметические средства.2-ая половина 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XX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века. Женские прически: быстрая смена силуэтов, стрижки, горячая и холодная укладка, парики, шиньоны, косы, локоны, осветление </w:t>
            </w:r>
            <w:proofErr w:type="spellStart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волос</w:t>
            </w:r>
            <w:r w:rsidR="002A50D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.</w:t>
            </w:r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.Мужские</w:t>
            </w:r>
            <w:proofErr w:type="spellEnd"/>
            <w:r w:rsidRPr="0035001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прически: особенности стрижки, разнообразие проборов, бороды, усы, бакенбарды, парики, осветление и окраска волос. Головные уборы, украшения, косметические средства; косметические кабинеты, институты «красоты, салоны». Международные конкурсы. Журналы. Современное направление моды в прическе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751065" w:rsidRDefault="002A50DC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510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241E" w:rsidRPr="00822037" w:rsidRDefault="0058241E" w:rsidP="005824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01, ОК 02, ОК 03, ОК 04, ОК 06, ОК 09.</w:t>
            </w:r>
          </w:p>
          <w:p w:rsidR="0058241E" w:rsidRPr="00350016" w:rsidRDefault="00034853" w:rsidP="0058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3.1, 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8241E" w:rsidRPr="00822037">
              <w:rPr>
                <w:rFonts w:ascii="Times New Roman" w:hAnsi="Times New Roman"/>
                <w:sz w:val="24"/>
                <w:szCs w:val="24"/>
              </w:rPr>
              <w:t>.2, ПК 3.3.</w:t>
            </w: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2373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0" w:type="dxa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9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50016" w:rsidRPr="00350016" w:rsidTr="00E742B4">
        <w:trPr>
          <w:trHeight w:val="12"/>
          <w:jc w:val="center"/>
        </w:trPr>
        <w:tc>
          <w:tcPr>
            <w:tcW w:w="11513" w:type="dxa"/>
            <w:gridSpan w:val="2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5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094" w:type="dxa"/>
            <w:shd w:val="clear" w:color="auto" w:fill="auto"/>
          </w:tcPr>
          <w:p w:rsidR="00350016" w:rsidRPr="00350016" w:rsidRDefault="008B0CC5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2669" w:type="dxa"/>
            <w:shd w:val="clear" w:color="auto" w:fill="auto"/>
          </w:tcPr>
          <w:p w:rsidR="00350016" w:rsidRPr="00350016" w:rsidRDefault="00350016" w:rsidP="00350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350016" w:rsidRPr="00350016" w:rsidRDefault="00350016" w:rsidP="00350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sectPr w:rsidR="00CA64DC" w:rsidRPr="00CA64DC" w:rsidSect="00A20A0F">
          <w:pgSz w:w="16837" w:h="11905" w:orient="landscape" w:code="9"/>
          <w:pgMar w:top="1021" w:right="851" w:bottom="737" w:left="851" w:header="454" w:footer="454" w:gutter="0"/>
          <w:cols w:space="720"/>
          <w:titlePg/>
          <w:docGrid w:linePitch="360"/>
        </w:sectPr>
      </w:pP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3. условия реализации программы дисциплины</w:t>
      </w: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ar-SA"/>
        </w:rPr>
      </w:pP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Реализация программы дисциплины требует наличия учебного кабинета  -</w:t>
      </w:r>
      <w:r w:rsidRPr="00CA64D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указывается наименование</w:t>
      </w:r>
      <w:r w:rsidRPr="00CA64D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 лабораторий</w:t>
      </w:r>
      <w:r w:rsidRPr="00CA64D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  указываются при наличии (в случае отсутствия пишется – «не предусмотрено»</w:t>
      </w: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28"/>
          <w:lang w:eastAsia="ar-SA"/>
        </w:rPr>
      </w:pPr>
    </w:p>
    <w:p w:rsidR="00CA64DC" w:rsidRPr="00CA64DC" w:rsidRDefault="00CA64DC" w:rsidP="00CA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Технические средства обучения: </w:t>
      </w:r>
    </w:p>
    <w:p w:rsidR="00162190" w:rsidRPr="00A941D1" w:rsidRDefault="00162190" w:rsidP="0016219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телевизор</w:t>
      </w:r>
    </w:p>
    <w:p w:rsidR="00162190" w:rsidRPr="00A941D1" w:rsidRDefault="00162190" w:rsidP="0016219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видеоплеер</w:t>
      </w:r>
    </w:p>
    <w:p w:rsidR="00CA64DC" w:rsidRPr="00162190" w:rsidRDefault="00CA64DC" w:rsidP="00162190">
      <w:pPr>
        <w:pStyle w:val="aa"/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CA64DC" w:rsidRDefault="00162190" w:rsidP="001621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Учебно-наглядные пособия:</w:t>
      </w:r>
    </w:p>
    <w:p w:rsidR="00162190" w:rsidRPr="00A941D1" w:rsidRDefault="00162190" w:rsidP="001621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плакаты-архитектуры;</w:t>
      </w:r>
    </w:p>
    <w:p w:rsidR="00162190" w:rsidRPr="00A941D1" w:rsidRDefault="00162190" w:rsidP="001621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модели в костюмах (разных эпох).</w:t>
      </w:r>
    </w:p>
    <w:p w:rsidR="00162190" w:rsidRPr="00162190" w:rsidRDefault="00162190" w:rsidP="00162190">
      <w:pPr>
        <w:pStyle w:val="a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A64DC" w:rsidRDefault="00162190" w:rsidP="00162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Изобразительные пособия:</w:t>
      </w:r>
    </w:p>
    <w:p w:rsidR="00162190" w:rsidRPr="00A941D1" w:rsidRDefault="00162190" w:rsidP="001621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набор репродукции по темам;</w:t>
      </w:r>
    </w:p>
    <w:p w:rsidR="00162190" w:rsidRPr="00A941D1" w:rsidRDefault="00162190" w:rsidP="001621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репродукция альбомов с рисунками художников;</w:t>
      </w:r>
    </w:p>
    <w:p w:rsidR="00162190" w:rsidRPr="00A941D1" w:rsidRDefault="00162190" w:rsidP="001621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репродукции в книгах;</w:t>
      </w:r>
    </w:p>
    <w:p w:rsidR="00162190" w:rsidRPr="00A941D1" w:rsidRDefault="00162190" w:rsidP="001621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A941D1">
        <w:rPr>
          <w:rFonts w:ascii="Times New Roman" w:eastAsia="Times New Roman" w:hAnsi="Times New Roman" w:cs="Times New Roman"/>
          <w:sz w:val="28"/>
          <w:szCs w:val="28"/>
        </w:rPr>
        <w:t>репродукции костюмов в книгах.</w:t>
      </w:r>
    </w:p>
    <w:p w:rsidR="00162190" w:rsidRDefault="00162190" w:rsidP="0016219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2190" w:rsidRPr="00162190" w:rsidRDefault="00162190" w:rsidP="00162190">
      <w:pPr>
        <w:widowControl w:val="0"/>
        <w:autoSpaceDE w:val="0"/>
        <w:autoSpaceDN w:val="0"/>
        <w:adjustRightInd w:val="0"/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941D1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DVD</w:t>
      </w:r>
      <w:r w:rsidRPr="00A941D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-диски: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Барселона;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Париж;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Рим;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живопись эпохи Возрождения;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сила искусства, часть 1-4;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всемирная история живописи, часть 1-3;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великие чудеса света, часть 1-3;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Константин Коровин;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Эрмитаж;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один час в Московском Кремле;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самые красивые памятники мира;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частная жизнь шедевров;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библиотека дизайнера. Живопись;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Греция;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коллекция русского музея;</w:t>
      </w:r>
    </w:p>
    <w:p w:rsidR="00162190" w:rsidRPr="00162190" w:rsidRDefault="00162190" w:rsidP="0016219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right="283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62190">
        <w:rPr>
          <w:rFonts w:ascii="Times New Roman" w:eastAsia="Times New Roman" w:hAnsi="Times New Roman" w:cs="Times New Roman"/>
          <w:sz w:val="28"/>
          <w:szCs w:val="28"/>
        </w:rPr>
        <w:t>Япония.</w:t>
      </w:r>
    </w:p>
    <w:p w:rsidR="00CA64DC" w:rsidRPr="00162190" w:rsidRDefault="00CA64DC" w:rsidP="00162190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77D2" w:rsidRDefault="003477D2" w:rsidP="00CA64DC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A64DC" w:rsidRPr="00CA64DC" w:rsidRDefault="00CA64DC" w:rsidP="00CA64DC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:rsidR="00CA64DC" w:rsidRPr="00CA64DC" w:rsidRDefault="00CA64DC" w:rsidP="00CA6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29AA" w:rsidRDefault="006629AA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629AA" w:rsidRDefault="006629AA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27DC9" w:rsidRDefault="00727DC9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27DC9" w:rsidRDefault="00727DC9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A64DC" w:rsidRPr="00CA64DC" w:rsidRDefault="008107EF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:rsidR="00CA64DC" w:rsidRPr="00CA64DC" w:rsidRDefault="00CA64DC" w:rsidP="00D8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2FBE" w:rsidRPr="005A2FBE" w:rsidRDefault="006736F1" w:rsidP="006736F1">
      <w:pPr>
        <w:widowControl w:val="0"/>
        <w:autoSpaceDE w:val="0"/>
        <w:autoSpaceDN w:val="0"/>
        <w:adjustRightInd w:val="0"/>
        <w:spacing w:after="0" w:line="240" w:lineRule="auto"/>
        <w:ind w:right="113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5A2FBE" w:rsidRPr="005A2FBE">
        <w:rPr>
          <w:rFonts w:ascii="Times New Roman" w:eastAsia="Times New Roman" w:hAnsi="Times New Roman" w:cs="Times New Roman"/>
          <w:sz w:val="28"/>
          <w:szCs w:val="28"/>
        </w:rPr>
        <w:t>.Ис</w:t>
      </w:r>
      <w:r w:rsidR="0097653E">
        <w:rPr>
          <w:rFonts w:ascii="Times New Roman" w:eastAsia="Times New Roman" w:hAnsi="Times New Roman" w:cs="Times New Roman"/>
          <w:sz w:val="28"/>
          <w:szCs w:val="28"/>
        </w:rPr>
        <w:t>тория изобразительного искусств</w:t>
      </w:r>
      <w:r w:rsidR="0085627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765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5A2FBE" w:rsidRPr="005A2FBE">
        <w:rPr>
          <w:rFonts w:ascii="Times New Roman" w:eastAsia="Times New Roman" w:hAnsi="Times New Roman" w:cs="Times New Roman"/>
          <w:sz w:val="28"/>
          <w:szCs w:val="28"/>
        </w:rPr>
        <w:t xml:space="preserve">  Н.М</w:t>
      </w:r>
      <w:r w:rsidR="0097653E">
        <w:rPr>
          <w:rFonts w:ascii="Times New Roman" w:eastAsia="Times New Roman" w:hAnsi="Times New Roman" w:cs="Times New Roman"/>
          <w:sz w:val="28"/>
          <w:szCs w:val="28"/>
        </w:rPr>
        <w:t>. Сокольникова. «Академия».</w:t>
      </w:r>
      <w:r w:rsidR="00D64A04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702CF0" w:rsidRPr="00702CF0">
        <w:rPr>
          <w:rFonts w:ascii="Times New Roman" w:eastAsia="Times New Roman" w:hAnsi="Times New Roman" w:cs="Times New Roman"/>
          <w:sz w:val="28"/>
          <w:szCs w:val="28"/>
        </w:rPr>
        <w:t>2</w:t>
      </w:r>
      <w:r w:rsidR="005A2FBE" w:rsidRPr="005A2FBE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6736F1" w:rsidRPr="00F52C67" w:rsidRDefault="006736F1" w:rsidP="006736F1">
      <w:pPr>
        <w:widowControl w:val="0"/>
        <w:autoSpaceDE w:val="0"/>
        <w:autoSpaceDN w:val="0"/>
        <w:adjustRightInd w:val="0"/>
        <w:spacing w:after="0" w:line="240" w:lineRule="auto"/>
        <w:ind w:right="1134"/>
        <w:rPr>
          <w:rFonts w:ascii="Times New Roman" w:eastAsia="Times New Roman" w:hAnsi="Times New Roman" w:cs="Times New Roman"/>
          <w:sz w:val="28"/>
          <w:szCs w:val="28"/>
        </w:rPr>
      </w:pPr>
      <w:r w:rsidRPr="00F52C67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F52C67">
        <w:rPr>
          <w:rFonts w:ascii="Times New Roman" w:eastAsia="Times New Roman" w:hAnsi="Times New Roman" w:cs="Times New Roman"/>
          <w:sz w:val="28"/>
          <w:szCs w:val="28"/>
        </w:rPr>
        <w:t>Т.В.Ильина</w:t>
      </w:r>
      <w:proofErr w:type="spellEnd"/>
      <w:r w:rsidRPr="00F52C67">
        <w:rPr>
          <w:rFonts w:ascii="Times New Roman" w:eastAsia="Times New Roman" w:hAnsi="Times New Roman" w:cs="Times New Roman"/>
          <w:sz w:val="28"/>
          <w:szCs w:val="28"/>
        </w:rPr>
        <w:t>. Введение в искусствознание. М. «</w:t>
      </w:r>
      <w:proofErr w:type="spellStart"/>
      <w:r w:rsidRPr="00F52C67"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 w:rsidRPr="00F52C67">
        <w:rPr>
          <w:rFonts w:ascii="Times New Roman" w:eastAsia="Times New Roman" w:hAnsi="Times New Roman" w:cs="Times New Roman"/>
          <w:sz w:val="28"/>
          <w:szCs w:val="28"/>
        </w:rPr>
        <w:t>» 2003 г.</w:t>
      </w:r>
    </w:p>
    <w:p w:rsidR="00CA64DC" w:rsidRPr="006736F1" w:rsidRDefault="00776E5F" w:rsidP="00776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6E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BC55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.Г.П.Дудникова. </w:t>
      </w:r>
      <w:r w:rsidR="00CC2D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</w:t>
      </w:r>
      <w:r w:rsidR="00BC55B6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тория костюма. Ростов-на-Дону «Феникс</w:t>
      </w:r>
      <w:r w:rsidR="00702CF0">
        <w:rPr>
          <w:rFonts w:ascii="Times New Roman" w:eastAsia="Times New Roman" w:hAnsi="Times New Roman" w:cs="Times New Roman"/>
          <w:sz w:val="28"/>
          <w:szCs w:val="28"/>
          <w:lang w:eastAsia="ar-SA"/>
        </w:rPr>
        <w:t>» 20</w:t>
      </w:r>
      <w:r w:rsidR="00702CF0" w:rsidRPr="00702CF0">
        <w:rPr>
          <w:rFonts w:ascii="Times New Roman" w:eastAsia="Times New Roman" w:hAnsi="Times New Roman" w:cs="Times New Roman"/>
          <w:sz w:val="28"/>
          <w:szCs w:val="28"/>
          <w:lang w:eastAsia="ar-SA"/>
        </w:rPr>
        <w:t>05</w:t>
      </w:r>
      <w:r w:rsidR="000204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</w:t>
      </w:r>
      <w:r w:rsidR="00CC2D3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C55B6" w:rsidRDefault="00776E5F" w:rsidP="008107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="006736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Питер </w:t>
      </w:r>
      <w:proofErr w:type="spellStart"/>
      <w:r w:rsidR="006736F1">
        <w:rPr>
          <w:rFonts w:ascii="Times New Roman" w:eastAsia="Times New Roman" w:hAnsi="Times New Roman" w:cs="Times New Roman"/>
          <w:sz w:val="28"/>
          <w:szCs w:val="28"/>
          <w:lang w:eastAsia="ar-SA"/>
        </w:rPr>
        <w:t>Хейден</w:t>
      </w:r>
      <w:proofErr w:type="spellEnd"/>
      <w:r w:rsidR="0097653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736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Русские парки и сады. М. «Мартин» 2009г.</w:t>
      </w:r>
    </w:p>
    <w:p w:rsidR="0049077B" w:rsidRPr="008B6DF4" w:rsidRDefault="008107EF" w:rsidP="00BC5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BC55B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49077B">
        <w:rPr>
          <w:rFonts w:ascii="Times New Roman" w:eastAsia="Times New Roman" w:hAnsi="Times New Roman" w:cs="Times New Roman"/>
          <w:sz w:val="28"/>
          <w:szCs w:val="28"/>
          <w:lang w:val="en-US"/>
        </w:rPr>
        <w:t>hermitagemuseum</w:t>
      </w:r>
      <w:proofErr w:type="spellEnd"/>
      <w:r w:rsidR="0049077B" w:rsidRPr="004907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077B">
        <w:rPr>
          <w:rFonts w:ascii="Times New Roman" w:eastAsia="Times New Roman" w:hAnsi="Times New Roman" w:cs="Times New Roman"/>
          <w:sz w:val="28"/>
          <w:szCs w:val="28"/>
          <w:lang w:val="en-US"/>
        </w:rPr>
        <w:t>org</w:t>
      </w:r>
      <w:r w:rsidR="0049077B" w:rsidRPr="0049077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856272">
        <w:rPr>
          <w:rFonts w:ascii="Times New Roman" w:eastAsia="Times New Roman" w:hAnsi="Times New Roman" w:cs="Times New Roman"/>
          <w:sz w:val="28"/>
          <w:szCs w:val="28"/>
        </w:rPr>
        <w:t>Государственный Эрмитаж</w:t>
      </w:r>
    </w:p>
    <w:p w:rsidR="008B6DF4" w:rsidRDefault="008107EF" w:rsidP="00BC5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B6D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B6DF4">
        <w:rPr>
          <w:rFonts w:ascii="Times New Roman" w:eastAsia="Times New Roman" w:hAnsi="Times New Roman" w:cs="Times New Roman"/>
          <w:sz w:val="28"/>
          <w:szCs w:val="28"/>
          <w:lang w:val="en-US"/>
        </w:rPr>
        <w:t>rusmuseum</w:t>
      </w:r>
      <w:proofErr w:type="spellEnd"/>
      <w:r w:rsidR="008B6DF4" w:rsidRPr="008B6D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6DF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8B6DF4">
        <w:rPr>
          <w:rFonts w:ascii="Times New Roman" w:eastAsia="Times New Roman" w:hAnsi="Times New Roman" w:cs="Times New Roman"/>
          <w:sz w:val="28"/>
          <w:szCs w:val="28"/>
        </w:rPr>
        <w:t>–Государственный Русский музей</w:t>
      </w:r>
    </w:p>
    <w:p w:rsidR="00CA64DC" w:rsidRPr="00CA64DC" w:rsidRDefault="008107EF" w:rsidP="008107E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8B6D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B6DF4">
        <w:rPr>
          <w:rFonts w:ascii="Times New Roman" w:eastAsia="Times New Roman" w:hAnsi="Times New Roman" w:cs="Times New Roman"/>
          <w:sz w:val="28"/>
          <w:szCs w:val="28"/>
          <w:lang w:val="en-US"/>
        </w:rPr>
        <w:t>tretyakovgallery</w:t>
      </w:r>
      <w:proofErr w:type="spellEnd"/>
      <w:r w:rsidR="008B6DF4" w:rsidRPr="008B6D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6DF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8B6DF4" w:rsidRPr="008B6DF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B6DF4">
        <w:rPr>
          <w:rFonts w:ascii="Times New Roman" w:eastAsia="Times New Roman" w:hAnsi="Times New Roman" w:cs="Times New Roman"/>
          <w:sz w:val="28"/>
          <w:szCs w:val="28"/>
        </w:rPr>
        <w:t>Государственная Третьяковская галерея</w:t>
      </w:r>
      <w:r w:rsidR="00CA64DC" w:rsidRPr="00CA64DC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="002D1BBA" w:rsidRPr="00D91E0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4.</w:t>
      </w:r>
      <w:r w:rsidR="00CA64DC" w:rsidRPr="00CA64DC"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  <w:t>Контроль и оценка результатов освоения</w:t>
      </w:r>
    </w:p>
    <w:p w:rsidR="00CA64DC" w:rsidRPr="00CA64DC" w:rsidRDefault="00CA64DC" w:rsidP="00D91E0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Дисциплины</w:t>
      </w:r>
    </w:p>
    <w:p w:rsidR="00CA64DC" w:rsidRPr="00CA64DC" w:rsidRDefault="00CA64DC" w:rsidP="00CA6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A64DC" w:rsidRPr="00CA64DC" w:rsidRDefault="00CA64DC" w:rsidP="00CA6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spacing w:after="0"/>
              <w:ind w:left="110" w:firstLine="1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исторических особенностей эпохи, произведения изобразительного искусства, его стилевые и жанровые особенности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рефераты, тестирование, устный опрос</w:t>
            </w:r>
          </w:p>
        </w:tc>
      </w:tr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spacing w:after="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различных направлениях зарубежного и русского изобразительного искусства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рефераты, устный опрос</w:t>
            </w:r>
          </w:p>
        </w:tc>
      </w:tr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материал по истории изобразительного искусства в профессиональной деятельности;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</w:t>
            </w:r>
          </w:p>
        </w:tc>
      </w:tr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основы искусствоведения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рефераты, тестирование, устный опрос</w:t>
            </w:r>
          </w:p>
        </w:tc>
      </w:tr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историю изобразительного искусства в контексте развития мировой и </w:t>
            </w: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русской культуры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полнота и правильность ответа; степень осознанности, понимания </w:t>
            </w: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lastRenderedPageBreak/>
              <w:t>Самостоятельные работы, рефераты, устный опрос</w:t>
            </w:r>
          </w:p>
        </w:tc>
      </w:tr>
      <w:tr w:rsidR="001C33BA" w:rsidRPr="001C33BA" w:rsidTr="00AF77A2">
        <w:tc>
          <w:tcPr>
            <w:tcW w:w="1912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характерные стилевые и жанровые особенности произведений изобразительного искусства различных эпох и культур;</w:t>
            </w: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Рефераты, тестирование, устный опрос</w:t>
            </w:r>
          </w:p>
        </w:tc>
      </w:tr>
      <w:tr w:rsidR="001C33BA" w:rsidRPr="001C33BA" w:rsidTr="00AF77A2">
        <w:trPr>
          <w:trHeight w:val="2284"/>
        </w:trPr>
        <w:tc>
          <w:tcPr>
            <w:tcW w:w="1912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первоисточники искусствоведческой литературы</w:t>
            </w:r>
          </w:p>
          <w:p w:rsidR="001C33BA" w:rsidRPr="001C33BA" w:rsidRDefault="001C33BA" w:rsidP="001C33BA">
            <w:pPr>
              <w:spacing w:after="0"/>
              <w:ind w:left="110" w:firstLine="1243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</w:tcPr>
          <w:p w:rsidR="001C33BA" w:rsidRPr="001C33BA" w:rsidRDefault="001C33BA" w:rsidP="001C33BA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1C33BA" w:rsidRPr="001C33BA" w:rsidRDefault="001C33BA" w:rsidP="001C33BA">
            <w:pPr>
              <w:autoSpaceDE w:val="0"/>
              <w:autoSpaceDN w:val="0"/>
              <w:adjustRightInd w:val="0"/>
              <w:spacing w:after="0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C33BA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</w:t>
            </w:r>
          </w:p>
        </w:tc>
      </w:tr>
    </w:tbl>
    <w:p w:rsidR="00CA64DC" w:rsidRPr="00CA64DC" w:rsidRDefault="00CA64DC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64DC" w:rsidRPr="00CA64DC" w:rsidRDefault="00CA64DC" w:rsidP="00CA6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A64DC" w:rsidRPr="001C33BA" w:rsidRDefault="00CA64DC" w:rsidP="001C33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 w:rsidR="001C33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="002D1B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 w:rsidRPr="00CA64DC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:rsidR="00CA64DC" w:rsidRPr="00CA64DC" w:rsidRDefault="00CA64DC" w:rsidP="00CA64DC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CA64DC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CA64DC" w:rsidRPr="00CA64DC" w:rsidRDefault="00CA64DC" w:rsidP="00CA64DC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Ind w:w="-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CA64DC" w:rsidRPr="00CA64DC" w:rsidTr="000C1341">
        <w:trPr>
          <w:trHeight w:val="20"/>
        </w:trPr>
        <w:tc>
          <w:tcPr>
            <w:tcW w:w="10314" w:type="dxa"/>
            <w:gridSpan w:val="2"/>
          </w:tcPr>
          <w:p w:rsidR="00CA64DC" w:rsidRPr="00CA64DC" w:rsidRDefault="00CA64DC" w:rsidP="00CA6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CA64DC" w:rsidRPr="00CA64DC" w:rsidRDefault="00CA64DC" w:rsidP="00CA6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CA64DC" w:rsidRPr="00CA64DC" w:rsidTr="000C1341">
        <w:trPr>
          <w:trHeight w:val="20"/>
        </w:trPr>
        <w:tc>
          <w:tcPr>
            <w:tcW w:w="5495" w:type="dxa"/>
          </w:tcPr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CA64DC" w:rsidRPr="00CA64DC" w:rsidTr="000C1341">
        <w:trPr>
          <w:trHeight w:val="20"/>
        </w:trPr>
        <w:tc>
          <w:tcPr>
            <w:tcW w:w="10314" w:type="dxa"/>
            <w:gridSpan w:val="2"/>
          </w:tcPr>
          <w:p w:rsidR="00CA64DC" w:rsidRPr="00CA64DC" w:rsidRDefault="00CA64DC" w:rsidP="00CA6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A64DC" w:rsidRPr="00CA64DC" w:rsidRDefault="00CA64DC" w:rsidP="00CA6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A64DC" w:rsidRPr="00CA64DC" w:rsidRDefault="00CA64DC" w:rsidP="00CA6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A64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A64DC" w:rsidRPr="00CA64DC" w:rsidRDefault="00CA64DC" w:rsidP="00CA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CA64DC" w:rsidRPr="00CA64DC" w:rsidRDefault="00CA64DC" w:rsidP="00CA64D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CA64DC" w:rsidRPr="00CA64DC" w:rsidRDefault="00C84086" w:rsidP="00A604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Оганян Алла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Вазгеновна</w:t>
      </w:r>
      <w:proofErr w:type="spellEnd"/>
    </w:p>
    <w:p w:rsidR="00CA64DC" w:rsidRPr="003A0E92" w:rsidRDefault="00CA64DC" w:rsidP="00A604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</w:t>
      </w:r>
      <w:r w:rsidR="003657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C8408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</w:t>
      </w:r>
      <w:r w:rsidR="003B73E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стории</w:t>
      </w:r>
      <w:r w:rsidR="00C84086" w:rsidRPr="00C8408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изобразительного искусства</w:t>
      </w:r>
    </w:p>
    <w:p w:rsidR="003A0E92" w:rsidRPr="003A0E92" w:rsidRDefault="003A0E92" w:rsidP="00A604EF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E92">
        <w:rPr>
          <w:rFonts w:ascii="Times New Roman" w:hAnsi="Times New Roman" w:cs="Times New Roman"/>
          <w:b/>
          <w:bCs/>
          <w:sz w:val="24"/>
          <w:szCs w:val="24"/>
        </w:rPr>
        <w:t>МИНИСТЕРСТВО ОБРАЗОВАНИЯ, НАУКИ И МОЛОДЕЖНОЙ ПОЛИТИКИ КРАСНОДАРСКОГО КРАЯ</w:t>
      </w:r>
    </w:p>
    <w:p w:rsidR="003A0E92" w:rsidRPr="003A0E92" w:rsidRDefault="003A0E92" w:rsidP="00A604EF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E92"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3A0E92" w:rsidRPr="003A0E92" w:rsidRDefault="003A0E92" w:rsidP="00A604EF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E9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3B73EE" w:rsidRPr="00C97D67" w:rsidRDefault="003B73EE" w:rsidP="00A604EF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73EE" w:rsidRPr="00C97D67" w:rsidRDefault="003B73EE" w:rsidP="003B73EE">
      <w:pPr>
        <w:tabs>
          <w:tab w:val="left" w:pos="295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B73EE" w:rsidRPr="00C97D67" w:rsidRDefault="003B73EE" w:rsidP="003B73EE">
      <w:pPr>
        <w:tabs>
          <w:tab w:val="left" w:pos="295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B73EE" w:rsidRPr="00C97D67" w:rsidRDefault="003B73EE" w:rsidP="003B73EE">
      <w:pPr>
        <w:tabs>
          <w:tab w:val="left" w:pos="295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73EE" w:rsidRPr="00C97D67" w:rsidRDefault="003B73EE" w:rsidP="003B73EE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D67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3B73EE" w:rsidRDefault="003B73EE" w:rsidP="003B73EE">
      <w:pPr>
        <w:tabs>
          <w:tab w:val="left" w:pos="295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A64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ОП. 02 </w:t>
      </w:r>
      <w:r w:rsidRPr="006703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История изобразительного искусства</w:t>
      </w:r>
    </w:p>
    <w:p w:rsidR="001C33BA" w:rsidRPr="001C33BA" w:rsidRDefault="001C33BA" w:rsidP="001C33BA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33BA">
        <w:rPr>
          <w:rFonts w:ascii="Times New Roman" w:hAnsi="Times New Roman" w:cs="Times New Roman"/>
          <w:b/>
          <w:i/>
          <w:sz w:val="28"/>
          <w:szCs w:val="28"/>
        </w:rPr>
        <w:t xml:space="preserve">«общепрофессиональный цикл» </w:t>
      </w:r>
    </w:p>
    <w:p w:rsidR="001C33BA" w:rsidRPr="001C33BA" w:rsidRDefault="001C33BA" w:rsidP="001C33BA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33BA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1C33BA" w:rsidRPr="001C33BA" w:rsidRDefault="001C33BA" w:rsidP="001C33BA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33BA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1C33BA" w:rsidRPr="001C33BA" w:rsidRDefault="001C33BA" w:rsidP="001C33BA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33BA">
        <w:rPr>
          <w:rFonts w:ascii="Times New Roman" w:hAnsi="Times New Roman" w:cs="Times New Roman"/>
          <w:b/>
          <w:i/>
          <w:sz w:val="28"/>
          <w:szCs w:val="28"/>
        </w:rPr>
        <w:t>по специальности 43.02.13. Технология парикмахерского искусства</w:t>
      </w:r>
    </w:p>
    <w:p w:rsidR="001C33BA" w:rsidRPr="001C33BA" w:rsidRDefault="001C33BA" w:rsidP="001C33BA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33BA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образования-</w:t>
      </w:r>
    </w:p>
    <w:p w:rsidR="003B73EE" w:rsidRPr="00C97D67" w:rsidRDefault="001C33BA" w:rsidP="001C33BA">
      <w:pPr>
        <w:tabs>
          <w:tab w:val="left" w:pos="295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3BA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</w:t>
      </w:r>
    </w:p>
    <w:p w:rsidR="00CA64DC" w:rsidRPr="00CA64DC" w:rsidRDefault="00CA64DC" w:rsidP="00CA64D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A64DC" w:rsidRPr="00CA64DC" w:rsidRDefault="00CA64DC" w:rsidP="00CA6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CA64DC" w:rsidRPr="00CA64DC" w:rsidRDefault="00CA64DC" w:rsidP="00CA64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A64DC" w:rsidRPr="00CA64DC" w:rsidRDefault="00CA64DC" w:rsidP="00CA64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A64DC" w:rsidRPr="00CA64DC" w:rsidRDefault="00424B61" w:rsidP="00CA64D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Calibri" w:eastAsia="Calibri" w:hAnsi="Calibri" w:cs="Times New Roman"/>
          <w:noProof/>
          <w:lang w:eastAsia="en-US"/>
        </w:rPr>
        <w:pict>
          <v:rect id="Прямоугольник 10" o:spid="_x0000_s1028" style="position:absolute;margin-left:225.45pt;margin-top:26.1pt;width:57.35pt;height:4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" stroked="f">
            <w10:wrap type="square"/>
          </v:rect>
        </w:pict>
      </w:r>
      <w:r>
        <w:rPr>
          <w:rFonts w:ascii="Calibri" w:eastAsia="Calibri" w:hAnsi="Calibri" w:cs="Times New Roman"/>
          <w:noProof/>
          <w:lang w:eastAsia="en-US"/>
        </w:rPr>
        <w:pict>
          <v:rect id="Прямоугольник 9" o:spid="_x0000_s1029" style="position:absolute;margin-left:-8.7pt;margin-top:-747.55pt;width:547.4pt;height:9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" stroked="f">
            <w10:wrap type="square"/>
          </v:rect>
        </w:pict>
      </w:r>
    </w:p>
    <w:p w:rsidR="006E7042" w:rsidRDefault="006E7042"/>
    <w:sectPr w:rsidR="006E7042" w:rsidSect="00835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C01" w:rsidRDefault="00735C01" w:rsidP="00835670">
      <w:pPr>
        <w:spacing w:after="0" w:line="240" w:lineRule="auto"/>
      </w:pPr>
      <w:r>
        <w:separator/>
      </w:r>
    </w:p>
  </w:endnote>
  <w:endnote w:type="continuationSeparator" w:id="0">
    <w:p w:rsidR="00735C01" w:rsidRDefault="00735C01" w:rsidP="00835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A0C" w:rsidRDefault="00E80FFF" w:rsidP="00A20A0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F5A0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F5A0C" w:rsidRDefault="005F5A0C" w:rsidP="00A20A0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A0C" w:rsidRDefault="00424B6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31</w:t>
    </w:r>
    <w:r>
      <w:rPr>
        <w:noProof/>
      </w:rPr>
      <w:fldChar w:fldCharType="end"/>
    </w:r>
  </w:p>
  <w:p w:rsidR="005F5A0C" w:rsidRDefault="005F5A0C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A0C" w:rsidRDefault="00424B6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5F5A0C" w:rsidRDefault="005F5A0C" w:rsidP="00A20A0F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C01" w:rsidRDefault="00735C01" w:rsidP="00835670">
      <w:pPr>
        <w:spacing w:after="0" w:line="240" w:lineRule="auto"/>
      </w:pPr>
      <w:r>
        <w:separator/>
      </w:r>
    </w:p>
  </w:footnote>
  <w:footnote w:type="continuationSeparator" w:id="0">
    <w:p w:rsidR="00735C01" w:rsidRDefault="00735C01" w:rsidP="00835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A0C" w:rsidRDefault="00424B61">
    <w:pPr>
      <w:pStyle w:val="a5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1" type="#_x0000_t202" style="position:absolute;margin-left:0;margin-top:.05pt;width:21.9pt;height:10.4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aTWhr5gCAAAdBQAADgAAAAAAAAAAAAAAAAAuAgAAZHJzL2Uyb0RvYy54bWxQ&#10;SwECLQAUAAYACAAAACEAAmmXztgAAAADAQAADwAAAAAAAAAAAAAAAADyBAAAZHJzL2Rvd25yZXYu&#10;eG1sUEsFBgAAAAAEAAQA8wAAAPcFAAAAAA==&#10;" stroked="f">
          <v:fill opacity="0"/>
          <v:textbox inset="0,0,0,0">
            <w:txbxContent>
              <w:p w:rsidR="005F5A0C" w:rsidRDefault="005F5A0C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  <w:r>
      <w:rPr>
        <w:noProof/>
      </w:rPr>
      <w:pict>
        <v:shape id="Поле 13" o:spid="_x0000_s2052" type="#_x0000_t202" style="position:absolute;margin-left:0;margin-top:.05pt;width:21.9pt;height:10.4pt;z-index:25166131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" stroked="f">
          <v:fill opacity="0"/>
          <v:textbox inset="0,0,0,0">
            <w:txbxContent>
              <w:p w:rsidR="005F5A0C" w:rsidRDefault="005F5A0C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3296E57"/>
    <w:multiLevelType w:val="hybridMultilevel"/>
    <w:tmpl w:val="9F1A3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90C72"/>
    <w:multiLevelType w:val="hybridMultilevel"/>
    <w:tmpl w:val="647EBBE2"/>
    <w:lvl w:ilvl="0" w:tplc="B246B30E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1134C3"/>
    <w:multiLevelType w:val="hybridMultilevel"/>
    <w:tmpl w:val="D95E835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9E4271"/>
    <w:multiLevelType w:val="hybridMultilevel"/>
    <w:tmpl w:val="4E824720"/>
    <w:lvl w:ilvl="0" w:tplc="B246B30E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597721"/>
    <w:multiLevelType w:val="hybridMultilevel"/>
    <w:tmpl w:val="D9262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004A5"/>
    <w:multiLevelType w:val="hybridMultilevel"/>
    <w:tmpl w:val="D66802EA"/>
    <w:lvl w:ilvl="0" w:tplc="B246B30E">
      <w:start w:val="1"/>
      <w:numFmt w:val="bullet"/>
      <w:lvlText w:val="-"/>
      <w:lvlJc w:val="left"/>
      <w:pPr>
        <w:ind w:left="15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EC0060"/>
    <w:multiLevelType w:val="hybridMultilevel"/>
    <w:tmpl w:val="FDD0E25A"/>
    <w:lvl w:ilvl="0" w:tplc="B246B30E">
      <w:start w:val="1"/>
      <w:numFmt w:val="bullet"/>
      <w:lvlText w:val="-"/>
      <w:lvlJc w:val="left"/>
      <w:pPr>
        <w:ind w:left="15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2">
    <w:nsid w:val="237742AD"/>
    <w:multiLevelType w:val="hybridMultilevel"/>
    <w:tmpl w:val="A420F9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3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259D4388"/>
    <w:multiLevelType w:val="hybridMultilevel"/>
    <w:tmpl w:val="1A30EAD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5600F"/>
    <w:multiLevelType w:val="hybridMultilevel"/>
    <w:tmpl w:val="8B66727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4137002"/>
    <w:multiLevelType w:val="hybridMultilevel"/>
    <w:tmpl w:val="BEE849F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8B7D29"/>
    <w:multiLevelType w:val="hybridMultilevel"/>
    <w:tmpl w:val="DA5EE3E8"/>
    <w:lvl w:ilvl="0" w:tplc="FD847FB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412C6590"/>
    <w:multiLevelType w:val="hybridMultilevel"/>
    <w:tmpl w:val="66D08F5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49365B"/>
    <w:multiLevelType w:val="hybridMultilevel"/>
    <w:tmpl w:val="A13E4C1C"/>
    <w:lvl w:ilvl="0" w:tplc="DBB4080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0">
    <w:nsid w:val="57947EFC"/>
    <w:multiLevelType w:val="hybridMultilevel"/>
    <w:tmpl w:val="C91A831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A387E"/>
    <w:multiLevelType w:val="hybridMultilevel"/>
    <w:tmpl w:val="DCBA8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A820A6"/>
    <w:multiLevelType w:val="hybridMultilevel"/>
    <w:tmpl w:val="6EE024D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6F5D91"/>
    <w:multiLevelType w:val="hybridMultilevel"/>
    <w:tmpl w:val="D19A9BC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4"/>
  </w:num>
  <w:num w:numId="4">
    <w:abstractNumId w:val="23"/>
  </w:num>
  <w:num w:numId="5">
    <w:abstractNumId w:val="0"/>
  </w:num>
  <w:num w:numId="6">
    <w:abstractNumId w:val="3"/>
  </w:num>
  <w:num w:numId="7">
    <w:abstractNumId w:val="7"/>
  </w:num>
  <w:num w:numId="8">
    <w:abstractNumId w:val="10"/>
  </w:num>
  <w:num w:numId="9">
    <w:abstractNumId w:val="6"/>
  </w:num>
  <w:num w:numId="10">
    <w:abstractNumId w:val="25"/>
  </w:num>
  <w:num w:numId="11">
    <w:abstractNumId w:val="17"/>
  </w:num>
  <w:num w:numId="12">
    <w:abstractNumId w:val="8"/>
  </w:num>
  <w:num w:numId="13">
    <w:abstractNumId w:val="15"/>
  </w:num>
  <w:num w:numId="14">
    <w:abstractNumId w:val="21"/>
  </w:num>
  <w:num w:numId="15">
    <w:abstractNumId w:val="12"/>
  </w:num>
  <w:num w:numId="16">
    <w:abstractNumId w:val="19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9"/>
  </w:num>
  <w:num w:numId="22">
    <w:abstractNumId w:val="14"/>
  </w:num>
  <w:num w:numId="23">
    <w:abstractNumId w:val="11"/>
  </w:num>
  <w:num w:numId="24">
    <w:abstractNumId w:val="16"/>
  </w:num>
  <w:num w:numId="25">
    <w:abstractNumId w:val="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64DC"/>
    <w:rsid w:val="00001DAB"/>
    <w:rsid w:val="00004092"/>
    <w:rsid w:val="0000419A"/>
    <w:rsid w:val="00011C0B"/>
    <w:rsid w:val="00014084"/>
    <w:rsid w:val="00016C75"/>
    <w:rsid w:val="0002049B"/>
    <w:rsid w:val="00022ECC"/>
    <w:rsid w:val="000235ED"/>
    <w:rsid w:val="000256B3"/>
    <w:rsid w:val="00032174"/>
    <w:rsid w:val="00034853"/>
    <w:rsid w:val="00036CD1"/>
    <w:rsid w:val="00040C3A"/>
    <w:rsid w:val="0005111F"/>
    <w:rsid w:val="00052D6E"/>
    <w:rsid w:val="00060171"/>
    <w:rsid w:val="000658F1"/>
    <w:rsid w:val="000850B9"/>
    <w:rsid w:val="00085125"/>
    <w:rsid w:val="00092214"/>
    <w:rsid w:val="000927AD"/>
    <w:rsid w:val="000A0743"/>
    <w:rsid w:val="000A0FFB"/>
    <w:rsid w:val="000A4C9A"/>
    <w:rsid w:val="000A7345"/>
    <w:rsid w:val="000B6609"/>
    <w:rsid w:val="000C05E1"/>
    <w:rsid w:val="000C0667"/>
    <w:rsid w:val="000C1341"/>
    <w:rsid w:val="000C7660"/>
    <w:rsid w:val="000C7686"/>
    <w:rsid w:val="000D515B"/>
    <w:rsid w:val="000D691F"/>
    <w:rsid w:val="000E0113"/>
    <w:rsid w:val="000E1F78"/>
    <w:rsid w:val="000E682A"/>
    <w:rsid w:val="000F2DEE"/>
    <w:rsid w:val="000F7390"/>
    <w:rsid w:val="00101273"/>
    <w:rsid w:val="0010405A"/>
    <w:rsid w:val="001077BA"/>
    <w:rsid w:val="00107B85"/>
    <w:rsid w:val="0011176A"/>
    <w:rsid w:val="0011234C"/>
    <w:rsid w:val="001129BC"/>
    <w:rsid w:val="00112CA9"/>
    <w:rsid w:val="00113EA6"/>
    <w:rsid w:val="00114F0A"/>
    <w:rsid w:val="00121D37"/>
    <w:rsid w:val="001262E1"/>
    <w:rsid w:val="00133D23"/>
    <w:rsid w:val="00156160"/>
    <w:rsid w:val="00161B91"/>
    <w:rsid w:val="00162190"/>
    <w:rsid w:val="00162CD8"/>
    <w:rsid w:val="001632FD"/>
    <w:rsid w:val="001655B0"/>
    <w:rsid w:val="00167ED4"/>
    <w:rsid w:val="00186024"/>
    <w:rsid w:val="00191BDE"/>
    <w:rsid w:val="001A2929"/>
    <w:rsid w:val="001A3AE6"/>
    <w:rsid w:val="001A58FE"/>
    <w:rsid w:val="001A6EFA"/>
    <w:rsid w:val="001C0743"/>
    <w:rsid w:val="001C08ED"/>
    <w:rsid w:val="001C33BA"/>
    <w:rsid w:val="001C3EBB"/>
    <w:rsid w:val="001C5607"/>
    <w:rsid w:val="001E4218"/>
    <w:rsid w:val="001E5C0C"/>
    <w:rsid w:val="001E7A99"/>
    <w:rsid w:val="00213765"/>
    <w:rsid w:val="0022174D"/>
    <w:rsid w:val="0022789F"/>
    <w:rsid w:val="002467E0"/>
    <w:rsid w:val="00251885"/>
    <w:rsid w:val="00254C0A"/>
    <w:rsid w:val="00256444"/>
    <w:rsid w:val="002567EE"/>
    <w:rsid w:val="0026562D"/>
    <w:rsid w:val="002666C5"/>
    <w:rsid w:val="0028341A"/>
    <w:rsid w:val="002A0D41"/>
    <w:rsid w:val="002A35D4"/>
    <w:rsid w:val="002A50DC"/>
    <w:rsid w:val="002B0396"/>
    <w:rsid w:val="002B27C0"/>
    <w:rsid w:val="002B2EA5"/>
    <w:rsid w:val="002C2ADC"/>
    <w:rsid w:val="002C3A19"/>
    <w:rsid w:val="002C7C60"/>
    <w:rsid w:val="002D0252"/>
    <w:rsid w:val="002D1593"/>
    <w:rsid w:val="002D1BBA"/>
    <w:rsid w:val="002D24FA"/>
    <w:rsid w:val="002D5000"/>
    <w:rsid w:val="002D5596"/>
    <w:rsid w:val="002E7715"/>
    <w:rsid w:val="002F1CC6"/>
    <w:rsid w:val="002F4D7A"/>
    <w:rsid w:val="003135AB"/>
    <w:rsid w:val="00313A35"/>
    <w:rsid w:val="00317ADD"/>
    <w:rsid w:val="00320F92"/>
    <w:rsid w:val="00333FC2"/>
    <w:rsid w:val="00334FFD"/>
    <w:rsid w:val="00342F6A"/>
    <w:rsid w:val="00346A9C"/>
    <w:rsid w:val="003477D2"/>
    <w:rsid w:val="00350016"/>
    <w:rsid w:val="003520B7"/>
    <w:rsid w:val="00360E0B"/>
    <w:rsid w:val="003657AC"/>
    <w:rsid w:val="00367616"/>
    <w:rsid w:val="003863E2"/>
    <w:rsid w:val="0038708B"/>
    <w:rsid w:val="00387747"/>
    <w:rsid w:val="003913A3"/>
    <w:rsid w:val="003A0B00"/>
    <w:rsid w:val="003A0E92"/>
    <w:rsid w:val="003B222D"/>
    <w:rsid w:val="003B2656"/>
    <w:rsid w:val="003B73EE"/>
    <w:rsid w:val="003C0DDA"/>
    <w:rsid w:val="003C371A"/>
    <w:rsid w:val="003D4D88"/>
    <w:rsid w:val="003E7E76"/>
    <w:rsid w:val="003F574E"/>
    <w:rsid w:val="003F6A1E"/>
    <w:rsid w:val="004027AF"/>
    <w:rsid w:val="00406C27"/>
    <w:rsid w:val="004075A5"/>
    <w:rsid w:val="00414CBD"/>
    <w:rsid w:val="00424B61"/>
    <w:rsid w:val="004303B8"/>
    <w:rsid w:val="0043102C"/>
    <w:rsid w:val="00434603"/>
    <w:rsid w:val="0043629D"/>
    <w:rsid w:val="004403A4"/>
    <w:rsid w:val="0044108E"/>
    <w:rsid w:val="00454E14"/>
    <w:rsid w:val="004551E5"/>
    <w:rsid w:val="00455B3A"/>
    <w:rsid w:val="00464773"/>
    <w:rsid w:val="00467D73"/>
    <w:rsid w:val="00476A12"/>
    <w:rsid w:val="00485224"/>
    <w:rsid w:val="0049077B"/>
    <w:rsid w:val="00491870"/>
    <w:rsid w:val="004933E4"/>
    <w:rsid w:val="004A6767"/>
    <w:rsid w:val="004A6806"/>
    <w:rsid w:val="004C14CB"/>
    <w:rsid w:val="004C28B2"/>
    <w:rsid w:val="004E0B24"/>
    <w:rsid w:val="004E16C0"/>
    <w:rsid w:val="004E1CAF"/>
    <w:rsid w:val="004E2F9A"/>
    <w:rsid w:val="004E620C"/>
    <w:rsid w:val="004F6AAD"/>
    <w:rsid w:val="005016BD"/>
    <w:rsid w:val="00501A7E"/>
    <w:rsid w:val="00507DCA"/>
    <w:rsid w:val="00511536"/>
    <w:rsid w:val="005124A4"/>
    <w:rsid w:val="00512AC5"/>
    <w:rsid w:val="00514E10"/>
    <w:rsid w:val="0051753A"/>
    <w:rsid w:val="005210C8"/>
    <w:rsid w:val="00522125"/>
    <w:rsid w:val="00534DE8"/>
    <w:rsid w:val="0054142F"/>
    <w:rsid w:val="00551609"/>
    <w:rsid w:val="00551B47"/>
    <w:rsid w:val="005543B5"/>
    <w:rsid w:val="00556D65"/>
    <w:rsid w:val="00563682"/>
    <w:rsid w:val="0058241E"/>
    <w:rsid w:val="005929EB"/>
    <w:rsid w:val="00595913"/>
    <w:rsid w:val="005973AE"/>
    <w:rsid w:val="005A2FBE"/>
    <w:rsid w:val="005A4034"/>
    <w:rsid w:val="005A4888"/>
    <w:rsid w:val="005A59A2"/>
    <w:rsid w:val="005A74FB"/>
    <w:rsid w:val="005B016F"/>
    <w:rsid w:val="005B28FF"/>
    <w:rsid w:val="005B2DC2"/>
    <w:rsid w:val="005B3B23"/>
    <w:rsid w:val="005C07A1"/>
    <w:rsid w:val="005D34C5"/>
    <w:rsid w:val="005E7AF1"/>
    <w:rsid w:val="005F50CD"/>
    <w:rsid w:val="005F57F5"/>
    <w:rsid w:val="005F5A0C"/>
    <w:rsid w:val="005F5E9E"/>
    <w:rsid w:val="005F78C0"/>
    <w:rsid w:val="005F7C87"/>
    <w:rsid w:val="00610F95"/>
    <w:rsid w:val="00614711"/>
    <w:rsid w:val="00622A8A"/>
    <w:rsid w:val="00623CB5"/>
    <w:rsid w:val="006250BA"/>
    <w:rsid w:val="0063163C"/>
    <w:rsid w:val="0063386D"/>
    <w:rsid w:val="00634781"/>
    <w:rsid w:val="006412B7"/>
    <w:rsid w:val="00643F78"/>
    <w:rsid w:val="00644FAB"/>
    <w:rsid w:val="00653496"/>
    <w:rsid w:val="00653624"/>
    <w:rsid w:val="006629AA"/>
    <w:rsid w:val="00663517"/>
    <w:rsid w:val="00670192"/>
    <w:rsid w:val="0067036D"/>
    <w:rsid w:val="00670C48"/>
    <w:rsid w:val="006736F1"/>
    <w:rsid w:val="00674192"/>
    <w:rsid w:val="006901BF"/>
    <w:rsid w:val="00691E90"/>
    <w:rsid w:val="00696A61"/>
    <w:rsid w:val="00697AA6"/>
    <w:rsid w:val="006A19E6"/>
    <w:rsid w:val="006A4F2F"/>
    <w:rsid w:val="006A5D5E"/>
    <w:rsid w:val="006A6361"/>
    <w:rsid w:val="006C2EE9"/>
    <w:rsid w:val="006C6451"/>
    <w:rsid w:val="006D2EF3"/>
    <w:rsid w:val="006D4487"/>
    <w:rsid w:val="006D4A2B"/>
    <w:rsid w:val="006D6235"/>
    <w:rsid w:val="006E44D5"/>
    <w:rsid w:val="006E7042"/>
    <w:rsid w:val="006F0E4F"/>
    <w:rsid w:val="0070062E"/>
    <w:rsid w:val="00702CF0"/>
    <w:rsid w:val="00704616"/>
    <w:rsid w:val="0070524C"/>
    <w:rsid w:val="00705C56"/>
    <w:rsid w:val="00706763"/>
    <w:rsid w:val="007234A7"/>
    <w:rsid w:val="00727DC9"/>
    <w:rsid w:val="00734426"/>
    <w:rsid w:val="00735C01"/>
    <w:rsid w:val="00736A03"/>
    <w:rsid w:val="0074090D"/>
    <w:rsid w:val="00744466"/>
    <w:rsid w:val="00751065"/>
    <w:rsid w:val="00757B1F"/>
    <w:rsid w:val="007645B3"/>
    <w:rsid w:val="00772746"/>
    <w:rsid w:val="00773C59"/>
    <w:rsid w:val="0077529A"/>
    <w:rsid w:val="00775E1B"/>
    <w:rsid w:val="00776E5F"/>
    <w:rsid w:val="007771B0"/>
    <w:rsid w:val="00783FA4"/>
    <w:rsid w:val="0079109F"/>
    <w:rsid w:val="00792201"/>
    <w:rsid w:val="00795C1E"/>
    <w:rsid w:val="007972B9"/>
    <w:rsid w:val="007A2D2A"/>
    <w:rsid w:val="007C14EE"/>
    <w:rsid w:val="007C197F"/>
    <w:rsid w:val="007C3188"/>
    <w:rsid w:val="007C3A1C"/>
    <w:rsid w:val="007C7D90"/>
    <w:rsid w:val="007D5743"/>
    <w:rsid w:val="007E3938"/>
    <w:rsid w:val="007F20A2"/>
    <w:rsid w:val="007F6533"/>
    <w:rsid w:val="00801DFF"/>
    <w:rsid w:val="00804339"/>
    <w:rsid w:val="008107EF"/>
    <w:rsid w:val="00822211"/>
    <w:rsid w:val="0083187B"/>
    <w:rsid w:val="00831B98"/>
    <w:rsid w:val="00832AE8"/>
    <w:rsid w:val="00835670"/>
    <w:rsid w:val="00835738"/>
    <w:rsid w:val="008371A1"/>
    <w:rsid w:val="00841E3E"/>
    <w:rsid w:val="00855EC0"/>
    <w:rsid w:val="00856272"/>
    <w:rsid w:val="008564D5"/>
    <w:rsid w:val="008602D8"/>
    <w:rsid w:val="00861144"/>
    <w:rsid w:val="0086148B"/>
    <w:rsid w:val="008705B9"/>
    <w:rsid w:val="00880421"/>
    <w:rsid w:val="00881F4D"/>
    <w:rsid w:val="00882CE8"/>
    <w:rsid w:val="00884A26"/>
    <w:rsid w:val="00892FA9"/>
    <w:rsid w:val="008A3407"/>
    <w:rsid w:val="008B054D"/>
    <w:rsid w:val="008B0CC5"/>
    <w:rsid w:val="008B3610"/>
    <w:rsid w:val="008B687D"/>
    <w:rsid w:val="008B6DF4"/>
    <w:rsid w:val="008C012A"/>
    <w:rsid w:val="008C151D"/>
    <w:rsid w:val="008D2320"/>
    <w:rsid w:val="008D7837"/>
    <w:rsid w:val="008E1121"/>
    <w:rsid w:val="008F7B12"/>
    <w:rsid w:val="0090236E"/>
    <w:rsid w:val="00902C14"/>
    <w:rsid w:val="00902DC6"/>
    <w:rsid w:val="00904528"/>
    <w:rsid w:val="00907171"/>
    <w:rsid w:val="00911665"/>
    <w:rsid w:val="00912F4A"/>
    <w:rsid w:val="00916BBE"/>
    <w:rsid w:val="00917B29"/>
    <w:rsid w:val="0092047A"/>
    <w:rsid w:val="0092644D"/>
    <w:rsid w:val="00937C2B"/>
    <w:rsid w:val="00945F28"/>
    <w:rsid w:val="00946B56"/>
    <w:rsid w:val="00953941"/>
    <w:rsid w:val="00960EFF"/>
    <w:rsid w:val="00963CE7"/>
    <w:rsid w:val="009647D9"/>
    <w:rsid w:val="00964FDD"/>
    <w:rsid w:val="00970D98"/>
    <w:rsid w:val="00973349"/>
    <w:rsid w:val="00975031"/>
    <w:rsid w:val="0097653E"/>
    <w:rsid w:val="009824E3"/>
    <w:rsid w:val="009959D0"/>
    <w:rsid w:val="0099632B"/>
    <w:rsid w:val="009A0214"/>
    <w:rsid w:val="009A21A5"/>
    <w:rsid w:val="009A5B3A"/>
    <w:rsid w:val="009B308B"/>
    <w:rsid w:val="009B40DB"/>
    <w:rsid w:val="009B5E9B"/>
    <w:rsid w:val="009C4726"/>
    <w:rsid w:val="009C52B9"/>
    <w:rsid w:val="009C6E49"/>
    <w:rsid w:val="009D2E06"/>
    <w:rsid w:val="009F2CAD"/>
    <w:rsid w:val="009F63ED"/>
    <w:rsid w:val="00A03CB1"/>
    <w:rsid w:val="00A10848"/>
    <w:rsid w:val="00A111FE"/>
    <w:rsid w:val="00A1650B"/>
    <w:rsid w:val="00A20A0F"/>
    <w:rsid w:val="00A2209A"/>
    <w:rsid w:val="00A32826"/>
    <w:rsid w:val="00A34175"/>
    <w:rsid w:val="00A35926"/>
    <w:rsid w:val="00A36815"/>
    <w:rsid w:val="00A54900"/>
    <w:rsid w:val="00A57E81"/>
    <w:rsid w:val="00A57F1E"/>
    <w:rsid w:val="00A604EF"/>
    <w:rsid w:val="00A650B0"/>
    <w:rsid w:val="00A70355"/>
    <w:rsid w:val="00A858F6"/>
    <w:rsid w:val="00A85902"/>
    <w:rsid w:val="00A909A0"/>
    <w:rsid w:val="00A97D24"/>
    <w:rsid w:val="00AA0320"/>
    <w:rsid w:val="00AA18AD"/>
    <w:rsid w:val="00AA4DA5"/>
    <w:rsid w:val="00AA5870"/>
    <w:rsid w:val="00AA60FE"/>
    <w:rsid w:val="00AC054D"/>
    <w:rsid w:val="00AC0778"/>
    <w:rsid w:val="00AC1115"/>
    <w:rsid w:val="00AD576F"/>
    <w:rsid w:val="00AD62B6"/>
    <w:rsid w:val="00AE04BE"/>
    <w:rsid w:val="00AF2C29"/>
    <w:rsid w:val="00AF2ED6"/>
    <w:rsid w:val="00AF43CF"/>
    <w:rsid w:val="00AF77A2"/>
    <w:rsid w:val="00B1583F"/>
    <w:rsid w:val="00B25787"/>
    <w:rsid w:val="00B26EAE"/>
    <w:rsid w:val="00B338B7"/>
    <w:rsid w:val="00B357D5"/>
    <w:rsid w:val="00B40EEC"/>
    <w:rsid w:val="00B461B1"/>
    <w:rsid w:val="00B4640F"/>
    <w:rsid w:val="00B51635"/>
    <w:rsid w:val="00B52DA2"/>
    <w:rsid w:val="00B578F5"/>
    <w:rsid w:val="00B57C54"/>
    <w:rsid w:val="00B61301"/>
    <w:rsid w:val="00B77AFB"/>
    <w:rsid w:val="00B80FDD"/>
    <w:rsid w:val="00B94755"/>
    <w:rsid w:val="00BA402B"/>
    <w:rsid w:val="00BA658A"/>
    <w:rsid w:val="00BA774C"/>
    <w:rsid w:val="00BB767A"/>
    <w:rsid w:val="00BC28BB"/>
    <w:rsid w:val="00BC55B6"/>
    <w:rsid w:val="00BD0591"/>
    <w:rsid w:val="00BD47C2"/>
    <w:rsid w:val="00BD5915"/>
    <w:rsid w:val="00BD68EC"/>
    <w:rsid w:val="00BE303E"/>
    <w:rsid w:val="00BE5AB7"/>
    <w:rsid w:val="00BF7AA6"/>
    <w:rsid w:val="00C01500"/>
    <w:rsid w:val="00C026A6"/>
    <w:rsid w:val="00C20F66"/>
    <w:rsid w:val="00C277B6"/>
    <w:rsid w:val="00C32093"/>
    <w:rsid w:val="00C43DE4"/>
    <w:rsid w:val="00C520C7"/>
    <w:rsid w:val="00C531C4"/>
    <w:rsid w:val="00C53F6F"/>
    <w:rsid w:val="00C574CD"/>
    <w:rsid w:val="00C651BB"/>
    <w:rsid w:val="00C65796"/>
    <w:rsid w:val="00C65970"/>
    <w:rsid w:val="00C6619E"/>
    <w:rsid w:val="00C73ECD"/>
    <w:rsid w:val="00C817B8"/>
    <w:rsid w:val="00C821ED"/>
    <w:rsid w:val="00C82E29"/>
    <w:rsid w:val="00C84086"/>
    <w:rsid w:val="00C841E7"/>
    <w:rsid w:val="00C845F3"/>
    <w:rsid w:val="00C85F43"/>
    <w:rsid w:val="00C86B55"/>
    <w:rsid w:val="00C93B4E"/>
    <w:rsid w:val="00CA64DC"/>
    <w:rsid w:val="00CB30BC"/>
    <w:rsid w:val="00CB46B3"/>
    <w:rsid w:val="00CC2D3A"/>
    <w:rsid w:val="00CC3411"/>
    <w:rsid w:val="00CD5551"/>
    <w:rsid w:val="00CE3C56"/>
    <w:rsid w:val="00CF1D92"/>
    <w:rsid w:val="00CF52CF"/>
    <w:rsid w:val="00D0109E"/>
    <w:rsid w:val="00D02E4E"/>
    <w:rsid w:val="00D02F30"/>
    <w:rsid w:val="00D076F5"/>
    <w:rsid w:val="00D07D0B"/>
    <w:rsid w:val="00D10CD6"/>
    <w:rsid w:val="00D21704"/>
    <w:rsid w:val="00D22D1A"/>
    <w:rsid w:val="00D25012"/>
    <w:rsid w:val="00D31AB4"/>
    <w:rsid w:val="00D35056"/>
    <w:rsid w:val="00D43243"/>
    <w:rsid w:val="00D4496B"/>
    <w:rsid w:val="00D5144B"/>
    <w:rsid w:val="00D64A04"/>
    <w:rsid w:val="00D71264"/>
    <w:rsid w:val="00D75B54"/>
    <w:rsid w:val="00D80FE0"/>
    <w:rsid w:val="00D901A5"/>
    <w:rsid w:val="00D91E09"/>
    <w:rsid w:val="00D96852"/>
    <w:rsid w:val="00DA0C23"/>
    <w:rsid w:val="00DA1F35"/>
    <w:rsid w:val="00DA7D31"/>
    <w:rsid w:val="00DC1787"/>
    <w:rsid w:val="00DC5CE8"/>
    <w:rsid w:val="00DC6277"/>
    <w:rsid w:val="00DD183F"/>
    <w:rsid w:val="00DE0264"/>
    <w:rsid w:val="00DF30A0"/>
    <w:rsid w:val="00DF4ABD"/>
    <w:rsid w:val="00DF6252"/>
    <w:rsid w:val="00E02E99"/>
    <w:rsid w:val="00E065D4"/>
    <w:rsid w:val="00E12BB7"/>
    <w:rsid w:val="00E1646C"/>
    <w:rsid w:val="00E219A4"/>
    <w:rsid w:val="00E434F9"/>
    <w:rsid w:val="00E43EF2"/>
    <w:rsid w:val="00E562F5"/>
    <w:rsid w:val="00E60612"/>
    <w:rsid w:val="00E61CEF"/>
    <w:rsid w:val="00E72B86"/>
    <w:rsid w:val="00E742B4"/>
    <w:rsid w:val="00E74CBB"/>
    <w:rsid w:val="00E80FFF"/>
    <w:rsid w:val="00E82E7F"/>
    <w:rsid w:val="00E84990"/>
    <w:rsid w:val="00E85CE0"/>
    <w:rsid w:val="00E90CA4"/>
    <w:rsid w:val="00EA5D94"/>
    <w:rsid w:val="00EA6BDD"/>
    <w:rsid w:val="00EB00C2"/>
    <w:rsid w:val="00EB1E6F"/>
    <w:rsid w:val="00EB752E"/>
    <w:rsid w:val="00EC2F9E"/>
    <w:rsid w:val="00ED12C4"/>
    <w:rsid w:val="00ED661A"/>
    <w:rsid w:val="00ED7654"/>
    <w:rsid w:val="00EE0F38"/>
    <w:rsid w:val="00EE23C6"/>
    <w:rsid w:val="00EE2BFC"/>
    <w:rsid w:val="00F00909"/>
    <w:rsid w:val="00F02446"/>
    <w:rsid w:val="00F0389B"/>
    <w:rsid w:val="00F05C42"/>
    <w:rsid w:val="00F06AEB"/>
    <w:rsid w:val="00F21046"/>
    <w:rsid w:val="00F23C44"/>
    <w:rsid w:val="00F335B2"/>
    <w:rsid w:val="00F340AD"/>
    <w:rsid w:val="00F435E5"/>
    <w:rsid w:val="00F441B2"/>
    <w:rsid w:val="00F4568B"/>
    <w:rsid w:val="00F52C67"/>
    <w:rsid w:val="00F56378"/>
    <w:rsid w:val="00F629AA"/>
    <w:rsid w:val="00F80F5F"/>
    <w:rsid w:val="00F82F70"/>
    <w:rsid w:val="00F87059"/>
    <w:rsid w:val="00F9006B"/>
    <w:rsid w:val="00F97831"/>
    <w:rsid w:val="00FA0A2B"/>
    <w:rsid w:val="00FA159F"/>
    <w:rsid w:val="00FA52A7"/>
    <w:rsid w:val="00FC1301"/>
    <w:rsid w:val="00FC3099"/>
    <w:rsid w:val="00FD260C"/>
    <w:rsid w:val="00FD4D84"/>
    <w:rsid w:val="00FE1E40"/>
    <w:rsid w:val="00FE3F79"/>
    <w:rsid w:val="00FF5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A6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A64DC"/>
  </w:style>
  <w:style w:type="paragraph" w:styleId="a5">
    <w:name w:val="header"/>
    <w:basedOn w:val="a"/>
    <w:link w:val="a6"/>
    <w:uiPriority w:val="99"/>
    <w:semiHidden/>
    <w:unhideWhenUsed/>
    <w:rsid w:val="00CA6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4DC"/>
  </w:style>
  <w:style w:type="character" w:styleId="a7">
    <w:name w:val="page number"/>
    <w:rsid w:val="00CA64DC"/>
  </w:style>
  <w:style w:type="paragraph" w:styleId="a8">
    <w:name w:val="Title"/>
    <w:basedOn w:val="a"/>
    <w:next w:val="a"/>
    <w:link w:val="a9"/>
    <w:uiPriority w:val="10"/>
    <w:qFormat/>
    <w:rsid w:val="00E12B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12B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4933E4"/>
    <w:pPr>
      <w:ind w:left="720"/>
      <w:contextualSpacing/>
    </w:pPr>
  </w:style>
  <w:style w:type="table" w:styleId="ab">
    <w:name w:val="Table Grid"/>
    <w:basedOn w:val="a1"/>
    <w:uiPriority w:val="59"/>
    <w:rsid w:val="009B5E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C5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CA71-9168-416D-B489-C18C9DB1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31</Pages>
  <Words>8230</Words>
  <Characters>46915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КГТК</cp:lastModifiedBy>
  <cp:revision>226</cp:revision>
  <dcterms:created xsi:type="dcterms:W3CDTF">2014-02-23T15:34:00Z</dcterms:created>
  <dcterms:modified xsi:type="dcterms:W3CDTF">2022-11-04T01:35:00Z</dcterms:modified>
</cp:coreProperties>
</file>